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8B11AD" w:rsidRDefault="00360A21" w:rsidP="007334EA">
          <w:pPr>
            <w:spacing w:after="120"/>
            <w:ind w:left="567" w:firstLine="0"/>
            <w:contextualSpacing/>
            <w:jc w:val="center"/>
            <w:rPr>
              <w:rFonts w:ascii="Arial" w:hAnsi="Arial" w:cs="Arial"/>
              <w:b/>
              <w:bCs/>
              <w:color w:val="000000" w:themeColor="text1"/>
            </w:rPr>
          </w:pPr>
        </w:p>
        <w:p w14:paraId="4ED626FE" w14:textId="77777777" w:rsidR="008B11AD" w:rsidRPr="008B11AD" w:rsidRDefault="008B11AD" w:rsidP="008B11AD">
          <w:pPr>
            <w:spacing w:after="120" w:line="240" w:lineRule="auto"/>
            <w:ind w:left="567" w:firstLine="0"/>
            <w:contextualSpacing/>
            <w:jc w:val="center"/>
            <w:rPr>
              <w:rFonts w:cstheme="minorHAnsi"/>
              <w:b/>
              <w:bCs/>
              <w:color w:val="000000" w:themeColor="text1"/>
              <w:sz w:val="28"/>
              <w:szCs w:val="28"/>
            </w:rPr>
          </w:pPr>
          <w:r w:rsidRPr="008B11AD">
            <w:rPr>
              <w:rFonts w:cstheme="minorHAnsi"/>
              <w:b/>
              <w:bCs/>
              <w:color w:val="000000" w:themeColor="text1"/>
              <w:sz w:val="28"/>
              <w:szCs w:val="28"/>
            </w:rPr>
            <w:t>JONAVOS RAJONO SAVIVALDYBĖS ADMINISTRACIJA</w:t>
          </w:r>
        </w:p>
        <w:p w14:paraId="08A2BB1D" w14:textId="77777777" w:rsidR="008B11AD" w:rsidRPr="00EA0051" w:rsidRDefault="008B11AD" w:rsidP="008B11AD">
          <w:pPr>
            <w:spacing w:after="120" w:line="240" w:lineRule="auto"/>
            <w:ind w:left="567" w:firstLine="0"/>
            <w:contextualSpacing/>
            <w:jc w:val="center"/>
            <w:rPr>
              <w:rFonts w:cstheme="minorHAnsi"/>
              <w:color w:val="000000" w:themeColor="text1"/>
              <w:sz w:val="24"/>
              <w:szCs w:val="24"/>
            </w:rPr>
          </w:pPr>
          <w:r w:rsidRPr="00EA0051">
            <w:rPr>
              <w:rFonts w:cstheme="minorHAnsi"/>
              <w:color w:val="000000" w:themeColor="text1"/>
              <w:sz w:val="24"/>
              <w:szCs w:val="24"/>
            </w:rPr>
            <w:t>Žeimių g. 13, LT-55158 Jonava</w:t>
          </w:r>
        </w:p>
        <w:p w14:paraId="65F0FD08" w14:textId="77777777" w:rsidR="008B11AD" w:rsidRPr="00EA0051" w:rsidRDefault="008B11AD" w:rsidP="008B11AD">
          <w:pPr>
            <w:spacing w:after="120" w:line="240" w:lineRule="auto"/>
            <w:ind w:left="567" w:firstLine="0"/>
            <w:contextualSpacing/>
            <w:jc w:val="center"/>
            <w:rPr>
              <w:rFonts w:cstheme="minorHAnsi"/>
              <w:color w:val="000000" w:themeColor="text1"/>
              <w:sz w:val="24"/>
              <w:szCs w:val="24"/>
            </w:rPr>
          </w:pPr>
          <w:r w:rsidRPr="00EA0051">
            <w:rPr>
              <w:rFonts w:cstheme="minorHAnsi"/>
              <w:color w:val="000000" w:themeColor="text1"/>
              <w:sz w:val="24"/>
              <w:szCs w:val="24"/>
            </w:rPr>
            <w:t>Telefonas: (+370 349) 501 54, el. paštas: administracija@jonava.lt</w:t>
          </w:r>
        </w:p>
        <w:p w14:paraId="69281045" w14:textId="77777777" w:rsidR="008B11AD" w:rsidRPr="00EA0051" w:rsidRDefault="008B11AD" w:rsidP="008B11AD">
          <w:pPr>
            <w:spacing w:after="120" w:line="240" w:lineRule="auto"/>
            <w:ind w:left="567" w:firstLine="0"/>
            <w:contextualSpacing/>
            <w:jc w:val="center"/>
            <w:rPr>
              <w:rFonts w:cstheme="minorHAnsi"/>
              <w:color w:val="000000" w:themeColor="text1"/>
              <w:sz w:val="24"/>
              <w:szCs w:val="24"/>
            </w:rPr>
          </w:pPr>
          <w:r w:rsidRPr="00EA0051">
            <w:rPr>
              <w:rFonts w:cstheme="minorHAnsi"/>
              <w:color w:val="000000" w:themeColor="text1"/>
              <w:sz w:val="24"/>
              <w:szCs w:val="24"/>
            </w:rPr>
            <w:t>Duomenys kaupiami ir saugomi Juridinių asmenų registre, kodas: 188769070</w:t>
          </w:r>
        </w:p>
        <w:p w14:paraId="0CE733B5" w14:textId="42F1BC6B"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5B7056BD" w14:textId="77777777" w:rsidR="008B11AD" w:rsidRPr="00BE42D6" w:rsidRDefault="008B11AD" w:rsidP="008B11AD">
          <w:pPr>
            <w:spacing w:line="276" w:lineRule="auto"/>
            <w:ind w:left="5245" w:firstLine="0"/>
            <w:contextualSpacing/>
            <w:jc w:val="left"/>
            <w:rPr>
              <w:rFonts w:cstheme="minorHAnsi"/>
              <w:sz w:val="24"/>
              <w:szCs w:val="24"/>
            </w:rPr>
          </w:pPr>
          <w:r w:rsidRPr="00BE42D6">
            <w:rPr>
              <w:rFonts w:cstheme="minorHAnsi"/>
              <w:sz w:val="24"/>
              <w:szCs w:val="24"/>
            </w:rPr>
            <w:t xml:space="preserve">PATVIRTINTA </w:t>
          </w:r>
        </w:p>
        <w:p w14:paraId="7FBC7822" w14:textId="7DFE1F12" w:rsidR="008B11AD" w:rsidRPr="00BE42D6" w:rsidRDefault="008B11AD" w:rsidP="008B11AD">
          <w:pPr>
            <w:spacing w:line="276" w:lineRule="auto"/>
            <w:ind w:left="5245" w:firstLine="0"/>
            <w:contextualSpacing/>
            <w:jc w:val="left"/>
            <w:rPr>
              <w:rFonts w:cstheme="minorHAnsi"/>
              <w:sz w:val="24"/>
              <w:szCs w:val="24"/>
            </w:rPr>
          </w:pPr>
          <w:r w:rsidRPr="00BE42D6">
            <w:rPr>
              <w:rFonts w:cstheme="minorHAnsi"/>
              <w:sz w:val="24"/>
              <w:szCs w:val="24"/>
            </w:rPr>
            <w:t>Jonavos rajono savivaldybės administracijos direktori</w:t>
          </w:r>
          <w:r w:rsidR="007F1C74">
            <w:rPr>
              <w:rFonts w:cstheme="minorHAnsi"/>
              <w:sz w:val="24"/>
              <w:szCs w:val="24"/>
            </w:rPr>
            <w:t>a</w:t>
          </w:r>
          <w:r w:rsidRPr="00BE42D6">
            <w:rPr>
              <w:rFonts w:cstheme="minorHAnsi"/>
              <w:sz w:val="24"/>
              <w:szCs w:val="24"/>
            </w:rPr>
            <w:t xml:space="preserve">us </w:t>
          </w:r>
          <w:r w:rsidR="007F1C74">
            <w:rPr>
              <w:rFonts w:cstheme="minorHAnsi"/>
              <w:sz w:val="24"/>
              <w:szCs w:val="24"/>
            </w:rPr>
            <w:t>pavaduotoja, pavaduojanti administracijos direktorių,</w:t>
          </w:r>
        </w:p>
        <w:p w14:paraId="7C59AAA2" w14:textId="1E2047A5" w:rsidR="008B11AD" w:rsidRPr="00BE42D6" w:rsidRDefault="007F1C74" w:rsidP="008B11AD">
          <w:pPr>
            <w:spacing w:line="276" w:lineRule="auto"/>
            <w:ind w:left="5245" w:firstLine="0"/>
            <w:contextualSpacing/>
            <w:jc w:val="left"/>
            <w:rPr>
              <w:rFonts w:cstheme="minorHAnsi"/>
              <w:sz w:val="24"/>
              <w:szCs w:val="24"/>
            </w:rPr>
          </w:pPr>
          <w:r>
            <w:rPr>
              <w:rFonts w:cstheme="minorHAnsi"/>
              <w:sz w:val="24"/>
              <w:szCs w:val="24"/>
            </w:rPr>
            <w:t>Lineta Jakimavičienė</w:t>
          </w:r>
        </w:p>
        <w:p w14:paraId="16F3F37A" w14:textId="77777777" w:rsidR="008B11AD" w:rsidRPr="00BE42D6" w:rsidRDefault="008B11AD" w:rsidP="008B11AD">
          <w:pPr>
            <w:spacing w:line="276" w:lineRule="auto"/>
            <w:ind w:left="5245" w:firstLine="0"/>
            <w:contextualSpacing/>
            <w:jc w:val="left"/>
            <w:rPr>
              <w:rFonts w:cstheme="minorHAnsi"/>
              <w:i/>
              <w:iCs/>
              <w:color w:val="000000" w:themeColor="text1"/>
              <w:sz w:val="24"/>
              <w:szCs w:val="24"/>
            </w:rPr>
          </w:pPr>
        </w:p>
        <w:p w14:paraId="27D05515" w14:textId="77777777" w:rsidR="008B11AD" w:rsidRPr="00BE42D6" w:rsidRDefault="008B11AD" w:rsidP="008B11AD">
          <w:pPr>
            <w:spacing w:line="276" w:lineRule="auto"/>
            <w:ind w:left="5245" w:firstLine="0"/>
            <w:contextualSpacing/>
            <w:jc w:val="left"/>
            <w:rPr>
              <w:rFonts w:cstheme="minorHAnsi"/>
              <w:color w:val="000000" w:themeColor="text1"/>
              <w:sz w:val="24"/>
              <w:szCs w:val="24"/>
            </w:rPr>
          </w:pPr>
        </w:p>
        <w:p w14:paraId="7E5CBE39" w14:textId="77777777" w:rsidR="008B11AD" w:rsidRPr="00BE42D6" w:rsidRDefault="008B11AD" w:rsidP="008B11AD">
          <w:pPr>
            <w:spacing w:line="276" w:lineRule="auto"/>
            <w:ind w:left="5245" w:firstLine="0"/>
            <w:contextualSpacing/>
            <w:jc w:val="left"/>
            <w:rPr>
              <w:rFonts w:cstheme="minorHAnsi"/>
              <w:color w:val="000000" w:themeColor="text1"/>
              <w:sz w:val="24"/>
              <w:szCs w:val="24"/>
            </w:rPr>
          </w:pPr>
          <w:r w:rsidRPr="00BE42D6">
            <w:rPr>
              <w:rFonts w:cstheme="minorHAnsi"/>
              <w:color w:val="000000" w:themeColor="text1"/>
              <w:sz w:val="24"/>
              <w:szCs w:val="24"/>
            </w:rPr>
            <w:t xml:space="preserve">PAKEITIMAI PATVIRTINTI: </w:t>
          </w:r>
        </w:p>
        <w:p w14:paraId="46FA885E" w14:textId="77777777" w:rsidR="008B11AD" w:rsidRPr="00BE42D6" w:rsidRDefault="008B11AD" w:rsidP="008B11AD">
          <w:pPr>
            <w:spacing w:line="276" w:lineRule="auto"/>
            <w:ind w:left="5245" w:firstLine="0"/>
            <w:contextualSpacing/>
            <w:jc w:val="left"/>
            <w:rPr>
              <w:rFonts w:cstheme="minorHAnsi"/>
              <w:i/>
              <w:iCs/>
              <w:color w:val="000000" w:themeColor="text1"/>
              <w:sz w:val="24"/>
              <w:szCs w:val="24"/>
            </w:rPr>
          </w:pPr>
          <w:r w:rsidRPr="00BE42D6">
            <w:rPr>
              <w:rFonts w:cstheme="minorHAnsi"/>
              <w:i/>
              <w:iCs/>
              <w:color w:val="000000" w:themeColor="text1"/>
              <w:sz w:val="24"/>
              <w:szCs w:val="24"/>
            </w:rPr>
            <w:t>NETAIKOMA</w:t>
          </w:r>
        </w:p>
        <w:p w14:paraId="144E5B23" w14:textId="77777777" w:rsidR="008B11AD" w:rsidRPr="00BE42D6" w:rsidRDefault="008B11AD" w:rsidP="008B11AD">
          <w:pPr>
            <w:spacing w:after="120" w:line="276" w:lineRule="auto"/>
            <w:ind w:left="567" w:firstLine="0"/>
            <w:contextualSpacing/>
            <w:jc w:val="left"/>
            <w:rPr>
              <w:rFonts w:cstheme="minorHAnsi"/>
              <w:sz w:val="24"/>
              <w:szCs w:val="24"/>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8ACC6AD" w14:textId="09072C87" w:rsidR="00D526C8" w:rsidRPr="001A2892" w:rsidRDefault="00C006CB" w:rsidP="008B11AD">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8B11AD" w:rsidRPr="008B11AD">
            <w:rPr>
              <w:rFonts w:cstheme="minorHAnsi"/>
              <w:b/>
              <w:bCs/>
              <w:color w:val="000000" w:themeColor="text1"/>
              <w:sz w:val="28"/>
              <w:szCs w:val="28"/>
            </w:rPr>
            <w:t>SKAITMENINĖS MOKYMOSI APLINKOS LICENCIJOS</w:t>
          </w:r>
          <w:r w:rsidR="00D526C8" w:rsidRPr="008B11AD">
            <w:rPr>
              <w:rFonts w:cstheme="minorHAnsi"/>
              <w:b/>
              <w:bCs/>
              <w:color w:val="000000" w:themeColor="text1"/>
              <w:sz w:val="28"/>
              <w:szCs w:val="28"/>
            </w:rPr>
            <w:t>“</w:t>
          </w:r>
          <w:r w:rsidR="008B11AD">
            <w:rPr>
              <w:rFonts w:cstheme="minorHAnsi"/>
              <w:b/>
              <w:bCs/>
              <w:sz w:val="28"/>
              <w:szCs w:val="28"/>
            </w:rPr>
            <w:t xml:space="preserve"> </w:t>
          </w:r>
          <w:r w:rsidR="00DF1318"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4DA63DB"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8B11AD" w:rsidRPr="008B11AD">
            <w:rPr>
              <w:rFonts w:cstheme="minorHAnsi"/>
              <w:b/>
              <w:bCs/>
              <w:color w:val="000000" w:themeColor="text1"/>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632BAE">
                <w:rPr>
                  <w:rFonts w:asciiTheme="minorHAnsi" w:hAnsiTheme="minorHAnsi" w:cstheme="minorHAnsi"/>
                  <w:color w:val="000000" w:themeColor="text1"/>
                </w:rPr>
                <w:t>T</w:t>
              </w:r>
              <w:r w:rsidR="00F42EC8" w:rsidRPr="00632BAE">
                <w:rPr>
                  <w:rFonts w:asciiTheme="minorHAnsi" w:hAnsiTheme="minorHAnsi" w:cstheme="minorHAnsi"/>
                  <w:color w:val="000000" w:themeColor="text1"/>
                </w:rPr>
                <w:t>URINYS</w:t>
              </w:r>
              <w:r w:rsidR="00581B14">
                <w:rPr>
                  <w:rFonts w:asciiTheme="minorHAnsi" w:hAnsiTheme="minorHAnsi" w:cstheme="minorHAnsi"/>
                </w:rPr>
                <w:tab/>
              </w:r>
            </w:p>
            <w:p w14:paraId="6A10CC4F" w14:textId="61142A8D" w:rsidR="00EC7C9C" w:rsidRDefault="00173FBA" w:rsidP="00632BAE">
              <w:pPr>
                <w:pStyle w:val="Turinys1"/>
                <w:spacing w:line="240" w:lineRule="auto"/>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30171751" w:history="1">
                <w:r w:rsidR="00EC7C9C" w:rsidRPr="00D370CD">
                  <w:rPr>
                    <w:rStyle w:val="Hipersaitas"/>
                    <w:rFonts w:cstheme="minorHAnsi"/>
                    <w:noProof/>
                  </w:rPr>
                  <w:t>1.</w:t>
                </w:r>
                <w:r w:rsidR="00EC7C9C">
                  <w:rPr>
                    <w:noProof/>
                    <w:kern w:val="2"/>
                    <w:sz w:val="24"/>
                    <w:szCs w:val="24"/>
                    <w14:ligatures w14:val="standardContextual"/>
                  </w:rPr>
                  <w:tab/>
                </w:r>
                <w:r w:rsidR="00EC7C9C" w:rsidRPr="00D370CD">
                  <w:rPr>
                    <w:rStyle w:val="Hipersaitas"/>
                    <w:rFonts w:cstheme="minorHAnsi"/>
                    <w:noProof/>
                  </w:rPr>
                  <w:t>Bendra informacija</w:t>
                </w:r>
                <w:r w:rsidR="00EC7C9C">
                  <w:rPr>
                    <w:noProof/>
                    <w:webHidden/>
                  </w:rPr>
                  <w:tab/>
                </w:r>
                <w:r w:rsidR="00EC7C9C">
                  <w:rPr>
                    <w:noProof/>
                    <w:webHidden/>
                  </w:rPr>
                  <w:fldChar w:fldCharType="begin"/>
                </w:r>
                <w:r w:rsidR="00EC7C9C">
                  <w:rPr>
                    <w:noProof/>
                    <w:webHidden/>
                  </w:rPr>
                  <w:instrText xml:space="preserve"> PAGEREF _Toc230171751 \h </w:instrText>
                </w:r>
                <w:r w:rsidR="00EC7C9C">
                  <w:rPr>
                    <w:noProof/>
                    <w:webHidden/>
                  </w:rPr>
                </w:r>
                <w:r w:rsidR="00EC7C9C">
                  <w:rPr>
                    <w:noProof/>
                    <w:webHidden/>
                  </w:rPr>
                  <w:fldChar w:fldCharType="separate"/>
                </w:r>
                <w:r w:rsidR="00EC7C9C">
                  <w:rPr>
                    <w:noProof/>
                    <w:webHidden/>
                  </w:rPr>
                  <w:t>0</w:t>
                </w:r>
                <w:r w:rsidR="00EC7C9C">
                  <w:rPr>
                    <w:noProof/>
                    <w:webHidden/>
                  </w:rPr>
                  <w:fldChar w:fldCharType="end"/>
                </w:r>
              </w:hyperlink>
            </w:p>
            <w:p w14:paraId="217AE26B" w14:textId="749CF3AE" w:rsidR="00EC7C9C" w:rsidRDefault="00EC7C9C" w:rsidP="00632BAE">
              <w:pPr>
                <w:pStyle w:val="Turinys1"/>
                <w:spacing w:line="240" w:lineRule="auto"/>
                <w:rPr>
                  <w:noProof/>
                  <w:kern w:val="2"/>
                  <w:sz w:val="24"/>
                  <w:szCs w:val="24"/>
                  <w14:ligatures w14:val="standardContextual"/>
                </w:rPr>
              </w:pPr>
              <w:hyperlink w:anchor="_Toc230171752" w:history="1">
                <w:r w:rsidRPr="00D370CD">
                  <w:rPr>
                    <w:rStyle w:val="Hipersaitas"/>
                    <w:rFonts w:eastAsia="Calibri" w:cstheme="minorHAnsi"/>
                    <w:noProof/>
                  </w:rPr>
                  <w:t>2.</w:t>
                </w:r>
                <w:r>
                  <w:rPr>
                    <w:noProof/>
                    <w:kern w:val="2"/>
                    <w:sz w:val="24"/>
                    <w:szCs w:val="24"/>
                    <w14:ligatures w14:val="standardContextual"/>
                  </w:rPr>
                  <w:tab/>
                </w:r>
                <w:r w:rsidRPr="00D370CD">
                  <w:rPr>
                    <w:rStyle w:val="Hipersaitas"/>
                    <w:rFonts w:cstheme="minorHAnsi"/>
                    <w:noProof/>
                  </w:rPr>
                  <w:t>Pirkimo objektas</w:t>
                </w:r>
                <w:r>
                  <w:rPr>
                    <w:noProof/>
                    <w:webHidden/>
                  </w:rPr>
                  <w:tab/>
                </w:r>
                <w:r>
                  <w:rPr>
                    <w:noProof/>
                    <w:webHidden/>
                  </w:rPr>
                  <w:fldChar w:fldCharType="begin"/>
                </w:r>
                <w:r>
                  <w:rPr>
                    <w:noProof/>
                    <w:webHidden/>
                  </w:rPr>
                  <w:instrText xml:space="preserve"> PAGEREF _Toc230171752 \h </w:instrText>
                </w:r>
                <w:r>
                  <w:rPr>
                    <w:noProof/>
                    <w:webHidden/>
                  </w:rPr>
                </w:r>
                <w:r>
                  <w:rPr>
                    <w:noProof/>
                    <w:webHidden/>
                  </w:rPr>
                  <w:fldChar w:fldCharType="separate"/>
                </w:r>
                <w:r>
                  <w:rPr>
                    <w:noProof/>
                    <w:webHidden/>
                  </w:rPr>
                  <w:t>0</w:t>
                </w:r>
                <w:r>
                  <w:rPr>
                    <w:noProof/>
                    <w:webHidden/>
                  </w:rPr>
                  <w:fldChar w:fldCharType="end"/>
                </w:r>
              </w:hyperlink>
            </w:p>
            <w:p w14:paraId="024CF60C" w14:textId="7D0AF0FC" w:rsidR="00EC7C9C" w:rsidRDefault="00EC7C9C" w:rsidP="00632BAE">
              <w:pPr>
                <w:pStyle w:val="Turinys1"/>
                <w:spacing w:line="240" w:lineRule="auto"/>
                <w:rPr>
                  <w:noProof/>
                  <w:kern w:val="2"/>
                  <w:sz w:val="24"/>
                  <w:szCs w:val="24"/>
                  <w14:ligatures w14:val="standardContextual"/>
                </w:rPr>
              </w:pPr>
              <w:hyperlink w:anchor="_Toc230171753" w:history="1">
                <w:r w:rsidRPr="00D370CD">
                  <w:rPr>
                    <w:rStyle w:val="Hipersaitas"/>
                    <w:rFonts w:eastAsia="Calibri" w:cstheme="minorHAnsi"/>
                    <w:noProof/>
                  </w:rPr>
                  <w:t>3.</w:t>
                </w:r>
                <w:r>
                  <w:rPr>
                    <w:noProof/>
                    <w:kern w:val="2"/>
                    <w:sz w:val="24"/>
                    <w:szCs w:val="24"/>
                    <w14:ligatures w14:val="standardContextual"/>
                  </w:rPr>
                  <w:tab/>
                </w:r>
                <w:r w:rsidRPr="00D370CD">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_Toc230171753 \h </w:instrText>
                </w:r>
                <w:r>
                  <w:rPr>
                    <w:noProof/>
                    <w:webHidden/>
                  </w:rPr>
                </w:r>
                <w:r>
                  <w:rPr>
                    <w:noProof/>
                    <w:webHidden/>
                  </w:rPr>
                  <w:fldChar w:fldCharType="separate"/>
                </w:r>
                <w:r>
                  <w:rPr>
                    <w:noProof/>
                    <w:webHidden/>
                  </w:rPr>
                  <w:t>1</w:t>
                </w:r>
                <w:r>
                  <w:rPr>
                    <w:noProof/>
                    <w:webHidden/>
                  </w:rPr>
                  <w:fldChar w:fldCharType="end"/>
                </w:r>
              </w:hyperlink>
            </w:p>
            <w:p w14:paraId="5D87CF4C" w14:textId="53B51CB4" w:rsidR="00EC7C9C" w:rsidRDefault="00EC7C9C" w:rsidP="00632BAE">
              <w:pPr>
                <w:pStyle w:val="Turinys1"/>
                <w:spacing w:line="240" w:lineRule="auto"/>
                <w:rPr>
                  <w:noProof/>
                  <w:kern w:val="2"/>
                  <w:sz w:val="24"/>
                  <w:szCs w:val="24"/>
                  <w14:ligatures w14:val="standardContextual"/>
                </w:rPr>
              </w:pPr>
              <w:hyperlink w:anchor="_Toc230171754" w:history="1">
                <w:r w:rsidRPr="00D370CD">
                  <w:rPr>
                    <w:rStyle w:val="Hipersaitas"/>
                    <w:rFonts w:eastAsia="Calibri" w:cstheme="minorHAnsi"/>
                    <w:noProof/>
                  </w:rPr>
                  <w:t>4.</w:t>
                </w:r>
                <w:r>
                  <w:rPr>
                    <w:noProof/>
                    <w:kern w:val="2"/>
                    <w:sz w:val="24"/>
                    <w:szCs w:val="24"/>
                    <w14:ligatures w14:val="standardContextual"/>
                  </w:rPr>
                  <w:tab/>
                </w:r>
                <w:r w:rsidRPr="00D370CD">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_Toc230171754 \h </w:instrText>
                </w:r>
                <w:r>
                  <w:rPr>
                    <w:noProof/>
                    <w:webHidden/>
                  </w:rPr>
                </w:r>
                <w:r>
                  <w:rPr>
                    <w:noProof/>
                    <w:webHidden/>
                  </w:rPr>
                  <w:fldChar w:fldCharType="separate"/>
                </w:r>
                <w:r>
                  <w:rPr>
                    <w:noProof/>
                    <w:webHidden/>
                  </w:rPr>
                  <w:t>1</w:t>
                </w:r>
                <w:r>
                  <w:rPr>
                    <w:noProof/>
                    <w:webHidden/>
                  </w:rPr>
                  <w:fldChar w:fldCharType="end"/>
                </w:r>
              </w:hyperlink>
            </w:p>
            <w:p w14:paraId="3E288582" w14:textId="36EED2E3" w:rsidR="00EC7C9C" w:rsidRDefault="00EC7C9C" w:rsidP="00632BAE">
              <w:pPr>
                <w:pStyle w:val="Turinys1"/>
                <w:spacing w:line="240" w:lineRule="auto"/>
                <w:rPr>
                  <w:noProof/>
                  <w:kern w:val="2"/>
                  <w:sz w:val="24"/>
                  <w:szCs w:val="24"/>
                  <w14:ligatures w14:val="standardContextual"/>
                </w:rPr>
              </w:pPr>
              <w:hyperlink w:anchor="_Toc230171755" w:history="1">
                <w:r w:rsidRPr="00D370CD">
                  <w:rPr>
                    <w:rStyle w:val="Hipersaitas"/>
                    <w:rFonts w:eastAsia="Calibri" w:cstheme="minorHAnsi"/>
                    <w:noProof/>
                  </w:rPr>
                  <w:t>5.</w:t>
                </w:r>
                <w:r>
                  <w:rPr>
                    <w:noProof/>
                    <w:kern w:val="2"/>
                    <w:sz w:val="24"/>
                    <w:szCs w:val="24"/>
                    <w14:ligatures w14:val="standardContextual"/>
                  </w:rPr>
                  <w:tab/>
                </w:r>
                <w:r w:rsidRPr="00D370CD">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_Toc230171755 \h </w:instrText>
                </w:r>
                <w:r>
                  <w:rPr>
                    <w:noProof/>
                    <w:webHidden/>
                  </w:rPr>
                </w:r>
                <w:r>
                  <w:rPr>
                    <w:noProof/>
                    <w:webHidden/>
                  </w:rPr>
                  <w:fldChar w:fldCharType="separate"/>
                </w:r>
                <w:r>
                  <w:rPr>
                    <w:noProof/>
                    <w:webHidden/>
                  </w:rPr>
                  <w:t>2</w:t>
                </w:r>
                <w:r>
                  <w:rPr>
                    <w:noProof/>
                    <w:webHidden/>
                  </w:rPr>
                  <w:fldChar w:fldCharType="end"/>
                </w:r>
              </w:hyperlink>
            </w:p>
            <w:p w14:paraId="3396901D" w14:textId="10DC674C" w:rsidR="00EC7C9C" w:rsidRDefault="00EC7C9C" w:rsidP="00632BAE">
              <w:pPr>
                <w:pStyle w:val="Turinys1"/>
                <w:spacing w:line="240" w:lineRule="auto"/>
                <w:rPr>
                  <w:noProof/>
                  <w:kern w:val="2"/>
                  <w:sz w:val="24"/>
                  <w:szCs w:val="24"/>
                  <w14:ligatures w14:val="standardContextual"/>
                </w:rPr>
              </w:pPr>
              <w:hyperlink w:anchor="_Toc230171756" w:history="1">
                <w:r w:rsidRPr="00D370CD">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_Toc230171756 \h </w:instrText>
                </w:r>
                <w:r>
                  <w:rPr>
                    <w:noProof/>
                    <w:webHidden/>
                  </w:rPr>
                </w:r>
                <w:r>
                  <w:rPr>
                    <w:noProof/>
                    <w:webHidden/>
                  </w:rPr>
                  <w:fldChar w:fldCharType="separate"/>
                </w:r>
                <w:r>
                  <w:rPr>
                    <w:noProof/>
                    <w:webHidden/>
                  </w:rPr>
                  <w:t>2</w:t>
                </w:r>
                <w:r>
                  <w:rPr>
                    <w:noProof/>
                    <w:webHidden/>
                  </w:rPr>
                  <w:fldChar w:fldCharType="end"/>
                </w:r>
              </w:hyperlink>
            </w:p>
            <w:p w14:paraId="322371BE" w14:textId="52C8A062" w:rsidR="00EC7C9C" w:rsidRDefault="00EC7C9C" w:rsidP="00632BAE">
              <w:pPr>
                <w:pStyle w:val="Turinys1"/>
                <w:spacing w:line="240" w:lineRule="auto"/>
                <w:rPr>
                  <w:noProof/>
                  <w:kern w:val="2"/>
                  <w:sz w:val="24"/>
                  <w:szCs w:val="24"/>
                  <w14:ligatures w14:val="standardContextual"/>
                </w:rPr>
              </w:pPr>
              <w:hyperlink w:anchor="_Toc230171757" w:history="1">
                <w:r w:rsidRPr="00D370CD">
                  <w:rPr>
                    <w:rStyle w:val="Hipersaitas"/>
                    <w:rFonts w:ascii="Calibri" w:hAnsi="Calibri" w:cs="Calibri"/>
                    <w:noProof/>
                  </w:rPr>
                  <w:t>7.</w:t>
                </w:r>
                <w:r>
                  <w:rPr>
                    <w:noProof/>
                    <w:kern w:val="2"/>
                    <w:sz w:val="24"/>
                    <w:szCs w:val="24"/>
                    <w14:ligatures w14:val="standardContextual"/>
                  </w:rPr>
                  <w:tab/>
                </w:r>
                <w:r w:rsidRPr="00D370C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_Toc230171757 \h </w:instrText>
                </w:r>
                <w:r>
                  <w:rPr>
                    <w:noProof/>
                    <w:webHidden/>
                  </w:rPr>
                </w:r>
                <w:r>
                  <w:rPr>
                    <w:noProof/>
                    <w:webHidden/>
                  </w:rPr>
                  <w:fldChar w:fldCharType="separate"/>
                </w:r>
                <w:r>
                  <w:rPr>
                    <w:noProof/>
                    <w:webHidden/>
                  </w:rPr>
                  <w:t>2</w:t>
                </w:r>
                <w:r>
                  <w:rPr>
                    <w:noProof/>
                    <w:webHidden/>
                  </w:rPr>
                  <w:fldChar w:fldCharType="end"/>
                </w:r>
              </w:hyperlink>
            </w:p>
            <w:p w14:paraId="14CF4B43" w14:textId="0ACC06B0" w:rsidR="00EC7C9C" w:rsidRDefault="00EC7C9C" w:rsidP="00632BAE">
              <w:pPr>
                <w:pStyle w:val="Turinys1"/>
                <w:spacing w:line="240" w:lineRule="auto"/>
                <w:rPr>
                  <w:noProof/>
                  <w:kern w:val="2"/>
                  <w:sz w:val="24"/>
                  <w:szCs w:val="24"/>
                  <w14:ligatures w14:val="standardContextual"/>
                </w:rPr>
              </w:pPr>
              <w:hyperlink w:anchor="_Toc230171758" w:history="1">
                <w:r w:rsidRPr="00D370CD">
                  <w:rPr>
                    <w:rStyle w:val="Hipersaitas"/>
                    <w:rFonts w:cstheme="minorHAnsi"/>
                    <w:noProof/>
                  </w:rPr>
                  <w:t>8. Sutarties sudarymas</w:t>
                </w:r>
                <w:r>
                  <w:rPr>
                    <w:noProof/>
                    <w:webHidden/>
                  </w:rPr>
                  <w:tab/>
                </w:r>
                <w:r>
                  <w:rPr>
                    <w:noProof/>
                    <w:webHidden/>
                  </w:rPr>
                  <w:fldChar w:fldCharType="begin"/>
                </w:r>
                <w:r>
                  <w:rPr>
                    <w:noProof/>
                    <w:webHidden/>
                  </w:rPr>
                  <w:instrText xml:space="preserve"> PAGEREF _Toc230171758 \h </w:instrText>
                </w:r>
                <w:r>
                  <w:rPr>
                    <w:noProof/>
                    <w:webHidden/>
                  </w:rPr>
                </w:r>
                <w:r>
                  <w:rPr>
                    <w:noProof/>
                    <w:webHidden/>
                  </w:rPr>
                  <w:fldChar w:fldCharType="separate"/>
                </w:r>
                <w:r>
                  <w:rPr>
                    <w:noProof/>
                    <w:webHidden/>
                  </w:rPr>
                  <w:t>3</w:t>
                </w:r>
                <w:r>
                  <w:rPr>
                    <w:noProof/>
                    <w:webHidden/>
                  </w:rPr>
                  <w:fldChar w:fldCharType="end"/>
                </w:r>
              </w:hyperlink>
            </w:p>
            <w:p w14:paraId="6F86F685" w14:textId="5AF5C336" w:rsidR="00EC7C9C" w:rsidRDefault="00EC7C9C" w:rsidP="00632BAE">
              <w:pPr>
                <w:pStyle w:val="Turinys1"/>
                <w:spacing w:line="240" w:lineRule="auto"/>
                <w:rPr>
                  <w:noProof/>
                  <w:kern w:val="2"/>
                  <w:sz w:val="24"/>
                  <w:szCs w:val="24"/>
                  <w14:ligatures w14:val="standardContextual"/>
                </w:rPr>
              </w:pPr>
              <w:hyperlink w:anchor="_Toc230171759" w:history="1">
                <w:r w:rsidRPr="00D370CD">
                  <w:rPr>
                    <w:rStyle w:val="Hipersaitas"/>
                    <w:rFonts w:cstheme="minorHAnsi"/>
                    <w:noProof/>
                  </w:rPr>
                  <w:t>9. Kitos sąlygos</w:t>
                </w:r>
                <w:r>
                  <w:rPr>
                    <w:noProof/>
                    <w:webHidden/>
                  </w:rPr>
                  <w:tab/>
                </w:r>
                <w:r>
                  <w:rPr>
                    <w:noProof/>
                    <w:webHidden/>
                  </w:rPr>
                  <w:fldChar w:fldCharType="begin"/>
                </w:r>
                <w:r>
                  <w:rPr>
                    <w:noProof/>
                    <w:webHidden/>
                  </w:rPr>
                  <w:instrText xml:space="preserve"> PAGEREF _Toc230171759 \h </w:instrText>
                </w:r>
                <w:r>
                  <w:rPr>
                    <w:noProof/>
                    <w:webHidden/>
                  </w:rPr>
                </w:r>
                <w:r>
                  <w:rPr>
                    <w:noProof/>
                    <w:webHidden/>
                  </w:rPr>
                  <w:fldChar w:fldCharType="separate"/>
                </w:r>
                <w:r>
                  <w:rPr>
                    <w:noProof/>
                    <w:webHidden/>
                  </w:rPr>
                  <w:t>3</w:t>
                </w:r>
                <w:r>
                  <w:rPr>
                    <w:noProof/>
                    <w:webHidden/>
                  </w:rPr>
                  <w:fldChar w:fldCharType="end"/>
                </w:r>
              </w:hyperlink>
            </w:p>
            <w:p w14:paraId="27AC3A76" w14:textId="68A62891" w:rsidR="00EC7C9C" w:rsidRDefault="00EC7C9C" w:rsidP="00632BAE">
              <w:pPr>
                <w:pStyle w:val="Turinys2"/>
                <w:spacing w:line="240" w:lineRule="auto"/>
                <w:rPr>
                  <w:noProof/>
                  <w:kern w:val="2"/>
                  <w:sz w:val="24"/>
                  <w:szCs w:val="24"/>
                  <w14:ligatures w14:val="standardContextual"/>
                </w:rPr>
              </w:pPr>
              <w:hyperlink w:anchor="_Toc230171760" w:history="1">
                <w:r w:rsidRPr="00D370CD">
                  <w:rPr>
                    <w:rStyle w:val="Hipersaitas"/>
                    <w:rFonts w:cstheme="minorHAnsi"/>
                    <w:noProof/>
                  </w:rPr>
                  <w:t>Pirkimo sąlygų 1 priedas „Tiekėjų pašalinimo pagrindai</w:t>
                </w:r>
                <w:r>
                  <w:rPr>
                    <w:noProof/>
                    <w:webHidden/>
                  </w:rPr>
                  <w:tab/>
                </w:r>
                <w:r>
                  <w:rPr>
                    <w:noProof/>
                    <w:webHidden/>
                  </w:rPr>
                  <w:fldChar w:fldCharType="begin"/>
                </w:r>
                <w:r>
                  <w:rPr>
                    <w:noProof/>
                    <w:webHidden/>
                  </w:rPr>
                  <w:instrText xml:space="preserve"> PAGEREF _Toc230171760 \h </w:instrText>
                </w:r>
                <w:r>
                  <w:rPr>
                    <w:noProof/>
                    <w:webHidden/>
                  </w:rPr>
                </w:r>
                <w:r>
                  <w:rPr>
                    <w:noProof/>
                    <w:webHidden/>
                  </w:rPr>
                  <w:fldChar w:fldCharType="separate"/>
                </w:r>
                <w:r>
                  <w:rPr>
                    <w:noProof/>
                    <w:webHidden/>
                  </w:rPr>
                  <w:t>4</w:t>
                </w:r>
                <w:r>
                  <w:rPr>
                    <w:noProof/>
                    <w:webHidden/>
                  </w:rPr>
                  <w:fldChar w:fldCharType="end"/>
                </w:r>
              </w:hyperlink>
            </w:p>
            <w:p w14:paraId="154B9B4F" w14:textId="4AC79608" w:rsidR="00EC7C9C" w:rsidRDefault="00EC7C9C" w:rsidP="00632BAE">
              <w:pPr>
                <w:pStyle w:val="Turinys2"/>
                <w:spacing w:line="240" w:lineRule="auto"/>
                <w:rPr>
                  <w:noProof/>
                  <w:kern w:val="2"/>
                  <w:sz w:val="24"/>
                  <w:szCs w:val="24"/>
                  <w14:ligatures w14:val="standardContextual"/>
                </w:rPr>
              </w:pPr>
              <w:hyperlink w:anchor="_Toc230171761" w:history="1">
                <w:r w:rsidRPr="00D370CD">
                  <w:rPr>
                    <w:rStyle w:val="Hipersaitas"/>
                    <w:rFonts w:ascii="Calibri" w:hAnsi="Calibri" w:cs="Calibri"/>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_Toc230171761 \h </w:instrText>
                </w:r>
                <w:r>
                  <w:rPr>
                    <w:noProof/>
                    <w:webHidden/>
                  </w:rPr>
                </w:r>
                <w:r>
                  <w:rPr>
                    <w:noProof/>
                    <w:webHidden/>
                  </w:rPr>
                  <w:fldChar w:fldCharType="separate"/>
                </w:r>
                <w:r>
                  <w:rPr>
                    <w:noProof/>
                    <w:webHidden/>
                  </w:rPr>
                  <w:t>5</w:t>
                </w:r>
                <w:r>
                  <w:rPr>
                    <w:noProof/>
                    <w:webHidden/>
                  </w:rPr>
                  <w:fldChar w:fldCharType="end"/>
                </w:r>
              </w:hyperlink>
            </w:p>
            <w:p w14:paraId="1091E265" w14:textId="021F34CD" w:rsidR="00EC7C9C" w:rsidRDefault="00EC7C9C" w:rsidP="00632BAE">
              <w:pPr>
                <w:pStyle w:val="Turinys2"/>
                <w:spacing w:line="240" w:lineRule="auto"/>
                <w:rPr>
                  <w:noProof/>
                  <w:kern w:val="2"/>
                  <w:sz w:val="24"/>
                  <w:szCs w:val="24"/>
                  <w14:ligatures w14:val="standardContextual"/>
                </w:rPr>
              </w:pPr>
              <w:hyperlink w:anchor="_Toc230171762" w:history="1">
                <w:r w:rsidRPr="00D370CD">
                  <w:rPr>
                    <w:rStyle w:val="Hipersaitas"/>
                    <w:noProof/>
                  </w:rPr>
                  <w:t>Pirkimo sąlygų 3 priedas „Techninė specifikacija“</w:t>
                </w:r>
                <w:r>
                  <w:rPr>
                    <w:noProof/>
                    <w:webHidden/>
                  </w:rPr>
                  <w:tab/>
                </w:r>
                <w:r>
                  <w:rPr>
                    <w:noProof/>
                    <w:webHidden/>
                  </w:rPr>
                  <w:fldChar w:fldCharType="begin"/>
                </w:r>
                <w:r>
                  <w:rPr>
                    <w:noProof/>
                    <w:webHidden/>
                  </w:rPr>
                  <w:instrText xml:space="preserve"> PAGEREF _Toc230171762 \h </w:instrText>
                </w:r>
                <w:r>
                  <w:rPr>
                    <w:noProof/>
                    <w:webHidden/>
                  </w:rPr>
                </w:r>
                <w:r>
                  <w:rPr>
                    <w:noProof/>
                    <w:webHidden/>
                  </w:rPr>
                  <w:fldChar w:fldCharType="separate"/>
                </w:r>
                <w:r>
                  <w:rPr>
                    <w:noProof/>
                    <w:webHidden/>
                  </w:rPr>
                  <w:t>6</w:t>
                </w:r>
                <w:r>
                  <w:rPr>
                    <w:noProof/>
                    <w:webHidden/>
                  </w:rPr>
                  <w:fldChar w:fldCharType="end"/>
                </w:r>
              </w:hyperlink>
            </w:p>
            <w:p w14:paraId="47A6F51D" w14:textId="6AE278C7" w:rsidR="00EC7C9C" w:rsidRDefault="00EC7C9C" w:rsidP="00632BAE">
              <w:pPr>
                <w:pStyle w:val="Turinys2"/>
                <w:spacing w:line="240" w:lineRule="auto"/>
                <w:rPr>
                  <w:noProof/>
                  <w:kern w:val="2"/>
                  <w:sz w:val="24"/>
                  <w:szCs w:val="24"/>
                  <w14:ligatures w14:val="standardContextual"/>
                </w:rPr>
              </w:pPr>
              <w:hyperlink w:anchor="_Toc230171763" w:history="1">
                <w:r w:rsidRPr="00D370CD">
                  <w:rPr>
                    <w:rStyle w:val="Hipersaitas"/>
                    <w:noProof/>
                  </w:rPr>
                  <w:t>Pirkimo sąlygų 4 priedas „Pasiūlymo forma“</w:t>
                </w:r>
                <w:r>
                  <w:rPr>
                    <w:noProof/>
                    <w:webHidden/>
                  </w:rPr>
                  <w:tab/>
                </w:r>
                <w:r>
                  <w:rPr>
                    <w:noProof/>
                    <w:webHidden/>
                  </w:rPr>
                  <w:fldChar w:fldCharType="begin"/>
                </w:r>
                <w:r>
                  <w:rPr>
                    <w:noProof/>
                    <w:webHidden/>
                  </w:rPr>
                  <w:instrText xml:space="preserve"> PAGEREF _Toc230171763 \h </w:instrText>
                </w:r>
                <w:r>
                  <w:rPr>
                    <w:noProof/>
                    <w:webHidden/>
                  </w:rPr>
                </w:r>
                <w:r>
                  <w:rPr>
                    <w:noProof/>
                    <w:webHidden/>
                  </w:rPr>
                  <w:fldChar w:fldCharType="separate"/>
                </w:r>
                <w:r>
                  <w:rPr>
                    <w:noProof/>
                    <w:webHidden/>
                  </w:rPr>
                  <w:t>7</w:t>
                </w:r>
                <w:r>
                  <w:rPr>
                    <w:noProof/>
                    <w:webHidden/>
                  </w:rPr>
                  <w:fldChar w:fldCharType="end"/>
                </w:r>
              </w:hyperlink>
            </w:p>
            <w:p w14:paraId="6B162AC1" w14:textId="79D51E60" w:rsidR="00EC7C9C" w:rsidRDefault="00EC7C9C" w:rsidP="00632BAE">
              <w:pPr>
                <w:pStyle w:val="Turinys2"/>
                <w:spacing w:line="240" w:lineRule="auto"/>
                <w:rPr>
                  <w:noProof/>
                  <w:kern w:val="2"/>
                  <w:sz w:val="24"/>
                  <w:szCs w:val="24"/>
                  <w14:ligatures w14:val="standardContextual"/>
                </w:rPr>
              </w:pPr>
              <w:hyperlink w:anchor="_Toc230171764" w:history="1">
                <w:r w:rsidRPr="00D370CD">
                  <w:rPr>
                    <w:rStyle w:val="Hipersaitas"/>
                    <w:noProof/>
                  </w:rPr>
                  <w:t>Pirkimo sąlygų 5 priedas „Sutarties projektas“</w:t>
                </w:r>
                <w:r>
                  <w:rPr>
                    <w:noProof/>
                    <w:webHidden/>
                  </w:rPr>
                  <w:tab/>
                </w:r>
                <w:r>
                  <w:rPr>
                    <w:noProof/>
                    <w:webHidden/>
                  </w:rPr>
                  <w:fldChar w:fldCharType="begin"/>
                </w:r>
                <w:r>
                  <w:rPr>
                    <w:noProof/>
                    <w:webHidden/>
                  </w:rPr>
                  <w:instrText xml:space="preserve"> PAGEREF _Toc230171764 \h </w:instrText>
                </w:r>
                <w:r>
                  <w:rPr>
                    <w:noProof/>
                    <w:webHidden/>
                  </w:rPr>
                </w:r>
                <w:r>
                  <w:rPr>
                    <w:noProof/>
                    <w:webHidden/>
                  </w:rPr>
                  <w:fldChar w:fldCharType="separate"/>
                </w:r>
                <w:r>
                  <w:rPr>
                    <w:noProof/>
                    <w:webHidden/>
                  </w:rPr>
                  <w:t>10</w:t>
                </w:r>
                <w:r>
                  <w:rPr>
                    <w:noProof/>
                    <w:webHidden/>
                  </w:rPr>
                  <w:fldChar w:fldCharType="end"/>
                </w:r>
              </w:hyperlink>
            </w:p>
            <w:p w14:paraId="4C732A6B" w14:textId="631E9964" w:rsidR="00EC7C9C" w:rsidRDefault="00EC7C9C" w:rsidP="00632BAE">
              <w:pPr>
                <w:pStyle w:val="Turinys2"/>
                <w:spacing w:line="240" w:lineRule="auto"/>
                <w:rPr>
                  <w:noProof/>
                  <w:kern w:val="2"/>
                  <w:sz w:val="24"/>
                  <w:szCs w:val="24"/>
                  <w14:ligatures w14:val="standardContextual"/>
                </w:rPr>
              </w:pPr>
              <w:hyperlink w:anchor="_Toc230171765" w:history="1">
                <w:r w:rsidRPr="00D370CD">
                  <w:rPr>
                    <w:rStyle w:val="Hipersaitas"/>
                    <w:noProof/>
                  </w:rPr>
                  <w:t>Pirkimo sąlygų 6 priedas „Terminai“</w:t>
                </w:r>
                <w:r>
                  <w:rPr>
                    <w:noProof/>
                    <w:webHidden/>
                  </w:rPr>
                  <w:tab/>
                </w:r>
                <w:r>
                  <w:rPr>
                    <w:noProof/>
                    <w:webHidden/>
                  </w:rPr>
                  <w:fldChar w:fldCharType="begin"/>
                </w:r>
                <w:r>
                  <w:rPr>
                    <w:noProof/>
                    <w:webHidden/>
                  </w:rPr>
                  <w:instrText xml:space="preserve"> PAGEREF _Toc230171765 \h </w:instrText>
                </w:r>
                <w:r>
                  <w:rPr>
                    <w:noProof/>
                    <w:webHidden/>
                  </w:rPr>
                </w:r>
                <w:r>
                  <w:rPr>
                    <w:noProof/>
                    <w:webHidden/>
                  </w:rPr>
                  <w:fldChar w:fldCharType="separate"/>
                </w:r>
                <w:r>
                  <w:rPr>
                    <w:noProof/>
                    <w:webHidden/>
                  </w:rPr>
                  <w:t>11</w:t>
                </w:r>
                <w:r>
                  <w:rPr>
                    <w:noProof/>
                    <w:webHidden/>
                  </w:rPr>
                  <w:fldChar w:fldCharType="end"/>
                </w:r>
              </w:hyperlink>
            </w:p>
            <w:p w14:paraId="792F31E5" w14:textId="55F2B354" w:rsidR="00EC7C9C" w:rsidRDefault="00EC7C9C" w:rsidP="00632BAE">
              <w:pPr>
                <w:pStyle w:val="Turinys2"/>
                <w:spacing w:line="240" w:lineRule="auto"/>
                <w:rPr>
                  <w:noProof/>
                  <w:kern w:val="2"/>
                  <w:sz w:val="24"/>
                  <w:szCs w:val="24"/>
                  <w14:ligatures w14:val="standardContextual"/>
                </w:rPr>
              </w:pPr>
              <w:hyperlink w:anchor="_Toc230171766" w:history="1">
                <w:r w:rsidRPr="00D370CD">
                  <w:rPr>
                    <w:rStyle w:val="Hipersaitas"/>
                    <w:noProof/>
                  </w:rPr>
                  <w:t xml:space="preserve">Pirkimo sąlygų </w:t>
                </w:r>
                <w:r>
                  <w:rPr>
                    <w:rStyle w:val="Hipersaitas"/>
                    <w:noProof/>
                  </w:rPr>
                  <w:t>7</w:t>
                </w:r>
                <w:r w:rsidRPr="00D370CD">
                  <w:rPr>
                    <w:rStyle w:val="Hipersaitas"/>
                    <w:noProof/>
                  </w:rPr>
                  <w:t xml:space="preserve"> priedas „Nacionalinio saugumo reikalavimų atitikties deklaracija“</w:t>
                </w:r>
                <w:r>
                  <w:rPr>
                    <w:noProof/>
                    <w:webHidden/>
                  </w:rPr>
                  <w:tab/>
                </w:r>
                <w:r>
                  <w:rPr>
                    <w:noProof/>
                    <w:webHidden/>
                  </w:rPr>
                  <w:fldChar w:fldCharType="begin"/>
                </w:r>
                <w:r>
                  <w:rPr>
                    <w:noProof/>
                    <w:webHidden/>
                  </w:rPr>
                  <w:instrText xml:space="preserve"> PAGEREF _Toc230171766 \h </w:instrText>
                </w:r>
                <w:r>
                  <w:rPr>
                    <w:noProof/>
                    <w:webHidden/>
                  </w:rPr>
                </w:r>
                <w:r>
                  <w:rPr>
                    <w:noProof/>
                    <w:webHidden/>
                  </w:rPr>
                  <w:fldChar w:fldCharType="separate"/>
                </w:r>
                <w:r>
                  <w:rPr>
                    <w:noProof/>
                    <w:webHidden/>
                  </w:rPr>
                  <w:t>13</w:t>
                </w:r>
                <w:r>
                  <w:rPr>
                    <w:noProof/>
                    <w:webHidden/>
                  </w:rPr>
                  <w:fldChar w:fldCharType="end"/>
                </w:r>
              </w:hyperlink>
            </w:p>
            <w:p w14:paraId="50FBC201" w14:textId="229A1508" w:rsidR="00413BD0" w:rsidRPr="00413BD0" w:rsidRDefault="00173FBA" w:rsidP="00413BD0">
              <w:pPr>
                <w:sectPr w:rsidR="00413BD0" w:rsidRPr="00413BD0" w:rsidSect="005714AD">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5714AD">
          <w:pPr>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0171751"/>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6107987" w14:textId="77777777" w:rsidR="008B11AD" w:rsidRPr="008B11AD" w:rsidRDefault="00020176" w:rsidP="008B11AD">
      <w:pPr>
        <w:pStyle w:val="Sraopastraipa"/>
        <w:numPr>
          <w:ilvl w:val="1"/>
          <w:numId w:val="5"/>
        </w:numPr>
        <w:spacing w:line="240" w:lineRule="auto"/>
        <w:ind w:left="0" w:firstLine="567"/>
        <w:rPr>
          <w:rFonts w:cstheme="minorHAnsi"/>
        </w:rPr>
      </w:pPr>
      <w:r w:rsidRPr="008B11AD">
        <w:rPr>
          <w:rFonts w:cstheme="minorHAnsi"/>
        </w:rPr>
        <w:t xml:space="preserve">Perkančioji organizacija </w:t>
      </w:r>
      <w:r w:rsidR="00FB3C75" w:rsidRPr="008B11AD">
        <w:rPr>
          <w:rFonts w:cstheme="minorHAnsi"/>
        </w:rPr>
        <w:t xml:space="preserve">– </w:t>
      </w:r>
      <w:r w:rsidR="008B11AD" w:rsidRPr="008B11AD">
        <w:rPr>
          <w:rFonts w:cstheme="minorHAnsi"/>
          <w:color w:val="000000" w:themeColor="text1"/>
        </w:rPr>
        <w:t>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Perkančioji organizacija nėra PVM mokėtoja</w:t>
      </w:r>
      <w:r w:rsidR="00FB3C75" w:rsidRPr="008B11AD">
        <w:rPr>
          <w:rFonts w:cstheme="minorHAnsi"/>
          <w:color w:val="000000" w:themeColor="text1"/>
        </w:rPr>
        <w:t>.</w:t>
      </w:r>
    </w:p>
    <w:p w14:paraId="3E3069F0" w14:textId="77777777" w:rsidR="008B11AD" w:rsidRPr="008B11AD" w:rsidRDefault="00CA0CC5" w:rsidP="008B11AD">
      <w:pPr>
        <w:pStyle w:val="Sraopastraipa"/>
        <w:numPr>
          <w:ilvl w:val="1"/>
          <w:numId w:val="5"/>
        </w:numPr>
        <w:spacing w:line="240" w:lineRule="auto"/>
        <w:ind w:left="0" w:firstLine="567"/>
        <w:rPr>
          <w:rFonts w:cstheme="minorHAnsi"/>
        </w:rPr>
      </w:pPr>
      <w:r w:rsidRPr="008B11AD">
        <w:rPr>
          <w:rFonts w:cstheme="minorHAnsi"/>
          <w:color w:val="000000" w:themeColor="text1"/>
        </w:rPr>
        <w:t xml:space="preserve">Pirkimas neatliekamas naudojantis centralizuotų pirkimų katalogu, nes </w:t>
      </w:r>
      <w:r w:rsidR="008B11AD" w:rsidRPr="008B11AD">
        <w:rPr>
          <w:rFonts w:cstheme="minorHAnsi"/>
          <w:color w:val="000000" w:themeColor="text1"/>
        </w:rPr>
        <w:t xml:space="preserve">Vyriausybės sprendimu įsteigtos centrinės perkančiosios organizacijos centralizuotų pirkimų kataloge nesiūloma šiuo pirkimu siekiamų įsigyti prekių.  </w:t>
      </w:r>
    </w:p>
    <w:p w14:paraId="2D6A66FA" w14:textId="77777777" w:rsidR="008B11AD" w:rsidRDefault="00091F01" w:rsidP="008B11AD">
      <w:pPr>
        <w:pStyle w:val="Sraopastraipa"/>
        <w:numPr>
          <w:ilvl w:val="1"/>
          <w:numId w:val="5"/>
        </w:numPr>
        <w:spacing w:line="240" w:lineRule="auto"/>
        <w:ind w:left="0" w:firstLine="567"/>
        <w:rPr>
          <w:rFonts w:cstheme="minorHAnsi"/>
        </w:rPr>
      </w:pPr>
      <w:r w:rsidRPr="008B11AD">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8B11AD">
            <w:t>nėra</w:t>
          </w:r>
        </w:sdtContent>
      </w:sdt>
      <w:r w:rsidR="00A100C8" w:rsidRPr="008B11AD" w:rsidDel="00A100C8">
        <w:rPr>
          <w:rFonts w:cstheme="minorHAnsi"/>
        </w:rPr>
        <w:t xml:space="preserve"> </w:t>
      </w:r>
      <w:r w:rsidRPr="008B11AD">
        <w:rPr>
          <w:rFonts w:cstheme="minorHAnsi"/>
        </w:rPr>
        <w:t xml:space="preserve">sudaroma. </w:t>
      </w:r>
    </w:p>
    <w:p w14:paraId="0AB16E81" w14:textId="1148C6ED" w:rsidR="008B11AD" w:rsidRPr="008B11AD" w:rsidRDefault="00D459E3" w:rsidP="008B11AD">
      <w:pPr>
        <w:pStyle w:val="Sraopastraipa"/>
        <w:numPr>
          <w:ilvl w:val="1"/>
          <w:numId w:val="5"/>
        </w:numPr>
        <w:spacing w:line="240" w:lineRule="auto"/>
        <w:ind w:left="0" w:firstLine="567"/>
        <w:rPr>
          <w:rFonts w:cstheme="minorHAnsi"/>
        </w:rPr>
      </w:pPr>
      <w:r w:rsidRPr="004939D6">
        <w:t xml:space="preserve">Atliekamas žaliasis pirkimas. Pirkimas vykdomas vadovaujantis </w:t>
      </w:r>
      <w:r w:rsidR="008B11AD" w:rsidRPr="008B11AD">
        <w:t>Lietuvos Respublikos Aplinkos apsaugos kriterijų taikymo, vykdant žaliuosius pirkimus, tvarkos aprašo</w:t>
      </w:r>
      <w:r w:rsidR="008B11AD">
        <w:t xml:space="preserve">, patvirtinto </w:t>
      </w:r>
      <w:hyperlink r:id="rId11" w:history="1">
        <w:r w:rsidR="009B66AB" w:rsidRPr="008B11AD">
          <w:rPr>
            <w:rStyle w:val="Hipersaitas"/>
            <w:rFonts w:cstheme="minorHAnsi"/>
          </w:rPr>
          <w:t>Lietuvos Respublikos aplinkos ministro 2011 m. birželio 28 d. įsakymu Nr. D1-508</w:t>
        </w:r>
      </w:hyperlink>
      <w:r w:rsidR="00BE3CA4">
        <w:t>,</w:t>
      </w:r>
      <w:r w:rsidR="009B66AB" w:rsidRPr="008B11AD">
        <w:rPr>
          <w:color w:val="00B050"/>
        </w:rPr>
        <w:t xml:space="preserve"> </w:t>
      </w:r>
      <w:r w:rsidR="002E4679" w:rsidRPr="008B11AD">
        <w:rPr>
          <w:rFonts w:cstheme="minorHAnsi"/>
        </w:rPr>
        <w:t xml:space="preserve">4 punkto </w:t>
      </w:r>
      <w:r w:rsidR="008B11AD" w:rsidRPr="008B11AD">
        <w:rPr>
          <w:rFonts w:cstheme="minorHAnsi"/>
        </w:rPr>
        <w:t xml:space="preserve">4.4.3. </w:t>
      </w:r>
      <w:r w:rsidR="00D8621D" w:rsidRPr="004939D6">
        <w:t xml:space="preserve">papunkčiu </w:t>
      </w:r>
      <w:r w:rsidRPr="004939D6">
        <w:t>(-</w:t>
      </w:r>
      <w:r w:rsidR="00D8621D" w:rsidRPr="004939D6">
        <w:t>i</w:t>
      </w:r>
      <w:r w:rsidRPr="004939D6">
        <w:t>ais)</w:t>
      </w:r>
      <w:r w:rsidR="008B11AD" w:rsidRPr="008B11AD">
        <w:t xml:space="preserve"> (perkama tik nematerialaus pobūdžio (intelektinė) ar kitokia paslauga, nesusijusi su materialaus objekto sukūrimu, kurios teikimo metu nėra numatomas reikšmingas neigiamas poveikis aplinkai, nesukuriamas taršos šaltinis ir negeneruojamos atliekos arba perkama prekė: </w:t>
      </w:r>
      <w:r w:rsidR="008B11AD" w:rsidRPr="008B11AD">
        <w:rPr>
          <w:color w:val="000000" w:themeColor="text1"/>
        </w:rPr>
        <w:t>programinė įranga, programinės įrangos nuoma, licencijos)</w:t>
      </w:r>
      <w:r w:rsidRPr="008B11AD">
        <w:rPr>
          <w:color w:val="000000" w:themeColor="text1"/>
        </w:rPr>
        <w:t xml:space="preserve">. Aplinkos apaugos kriterijai nustatyti </w:t>
      </w:r>
      <w:r w:rsidR="008B11AD" w:rsidRPr="008B11AD">
        <w:rPr>
          <w:color w:val="000000" w:themeColor="text1"/>
        </w:rPr>
        <w:t xml:space="preserve">specialiųjų pirkimo sąlygų </w:t>
      </w:r>
      <w:r w:rsidR="00EC7C9C">
        <w:rPr>
          <w:color w:val="000000" w:themeColor="text1"/>
        </w:rPr>
        <w:t>3</w:t>
      </w:r>
      <w:r w:rsidR="008B11AD" w:rsidRPr="008B11AD">
        <w:rPr>
          <w:color w:val="000000" w:themeColor="text1"/>
        </w:rPr>
        <w:t xml:space="preserve"> priede.</w:t>
      </w:r>
    </w:p>
    <w:p w14:paraId="15179C0E" w14:textId="5B23E267" w:rsidR="00257685" w:rsidRPr="008B11AD" w:rsidRDefault="4B7098B6" w:rsidP="008B11AD">
      <w:pPr>
        <w:pStyle w:val="Sraopastraipa"/>
        <w:numPr>
          <w:ilvl w:val="1"/>
          <w:numId w:val="5"/>
        </w:numPr>
        <w:spacing w:line="240" w:lineRule="auto"/>
        <w:ind w:left="0" w:firstLine="567"/>
        <w:rPr>
          <w:rFonts w:cstheme="minorHAnsi"/>
        </w:rPr>
      </w:pPr>
      <w:r w:rsidRPr="008B11AD">
        <w:rPr>
          <w:rFonts w:eastAsia="Arial" w:cstheme="minorHAnsi"/>
        </w:rPr>
        <w:t>Bendrosios</w:t>
      </w:r>
      <w:r w:rsidR="00931CA2" w:rsidRPr="008B11AD">
        <w:rPr>
          <w:rFonts w:eastAsia="Arial" w:cstheme="minorHAnsi"/>
        </w:rPr>
        <w:t xml:space="preserve"> pirkimo</w:t>
      </w:r>
      <w:r w:rsidRPr="008B11AD">
        <w:rPr>
          <w:rFonts w:eastAsia="Arial" w:cstheme="minorHAnsi"/>
        </w:rPr>
        <w:t xml:space="preserve"> sąlygos yra neatskiriama ši</w:t>
      </w:r>
      <w:r w:rsidR="00931CA2" w:rsidRPr="008B11AD">
        <w:rPr>
          <w:rFonts w:eastAsia="Arial" w:cstheme="minorHAnsi"/>
        </w:rPr>
        <w:t>ų</w:t>
      </w:r>
      <w:r w:rsidRPr="008B11AD">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30171752"/>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D91297D" w14:textId="292AFD7C" w:rsidR="00BB1DC5" w:rsidRDefault="4A330118" w:rsidP="00BB1DC5">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8B11AD" w:rsidRPr="008B11AD">
        <w:rPr>
          <w:rFonts w:eastAsia="Calibri" w:cstheme="minorHAnsi"/>
          <w:color w:val="000000" w:themeColor="text1"/>
        </w:rPr>
        <w:t>skaitmenines mokymosi aplinkos licencijas (toliau – prekės)</w:t>
      </w:r>
      <w:r w:rsidR="00BB1DC5">
        <w:rPr>
          <w:rFonts w:eastAsia="Calibri" w:cstheme="minorHAnsi"/>
          <w:color w:val="000000" w:themeColor="text1"/>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BB1DC5">
        <w:rPr>
          <w:rFonts w:cstheme="minorHAnsi"/>
          <w:color w:val="000000" w:themeColor="text1"/>
        </w:rPr>
        <w:t xml:space="preserve">sąlygų </w:t>
      </w:r>
      <w:r w:rsidR="00EC7C9C">
        <w:rPr>
          <w:rFonts w:cstheme="minorHAnsi"/>
          <w:color w:val="000000" w:themeColor="text1"/>
        </w:rPr>
        <w:t>3</w:t>
      </w:r>
      <w:r w:rsidR="00AE2AEF" w:rsidRPr="00BB1DC5">
        <w:rPr>
          <w:rFonts w:cstheme="minorHAnsi"/>
          <w:color w:val="000000" w:themeColor="text1"/>
        </w:rPr>
        <w:t xml:space="preserve"> priede</w:t>
      </w:r>
      <w:r w:rsidR="00AE2AEF" w:rsidRPr="00244994">
        <w:rPr>
          <w:rFonts w:cstheme="minorHAnsi"/>
        </w:rPr>
        <w:t>.</w:t>
      </w:r>
    </w:p>
    <w:p w14:paraId="1530C64A" w14:textId="71831C20" w:rsidR="00BB1DC5" w:rsidRPr="00BB1DC5" w:rsidRDefault="00FB3C75" w:rsidP="00BB1DC5">
      <w:pPr>
        <w:pStyle w:val="Betarp"/>
        <w:numPr>
          <w:ilvl w:val="1"/>
          <w:numId w:val="7"/>
        </w:numPr>
        <w:tabs>
          <w:tab w:val="left" w:pos="1134"/>
        </w:tabs>
        <w:spacing w:after="120"/>
        <w:ind w:left="0" w:firstLine="709"/>
        <w:contextualSpacing/>
        <w:rPr>
          <w:rFonts w:cstheme="minorHAnsi"/>
          <w:color w:val="000000" w:themeColor="text1"/>
        </w:rPr>
      </w:pPr>
      <w:r w:rsidRPr="00BB1DC5">
        <w:rPr>
          <w:rFonts w:cstheme="minorHAnsi"/>
        </w:rPr>
        <w:t>Pirkimo objektas į dalis neskaidomas.</w:t>
      </w:r>
      <w:r w:rsidR="00702B7B" w:rsidRPr="00BB1DC5">
        <w:rPr>
          <w:rFonts w:cstheme="minorHAnsi"/>
        </w:rPr>
        <w:t xml:space="preserve"> Pirkimo apimtys, reikalavimai ir techninė specifikacija apibrėžti </w:t>
      </w:r>
      <w:r w:rsidR="00C314B2" w:rsidRPr="00BB1DC5">
        <w:rPr>
          <w:rFonts w:cstheme="minorHAnsi"/>
        </w:rPr>
        <w:t>s</w:t>
      </w:r>
      <w:r w:rsidR="000B6976" w:rsidRPr="00BB1DC5">
        <w:rPr>
          <w:rFonts w:cstheme="minorHAnsi"/>
        </w:rPr>
        <w:t>pecialiųjų p</w:t>
      </w:r>
      <w:r w:rsidR="00702B7B" w:rsidRPr="00BB1DC5">
        <w:rPr>
          <w:rFonts w:cstheme="minorHAnsi"/>
        </w:rPr>
        <w:t xml:space="preserve">irkimo </w:t>
      </w:r>
      <w:r w:rsidR="00EC7C9C">
        <w:rPr>
          <w:rFonts w:cstheme="minorHAnsi"/>
        </w:rPr>
        <w:t>3</w:t>
      </w:r>
      <w:r w:rsidR="00702B7B" w:rsidRPr="00BB1DC5">
        <w:rPr>
          <w:rFonts w:cstheme="minorHAnsi"/>
          <w:color w:val="00B050"/>
        </w:rPr>
        <w:t xml:space="preserve"> </w:t>
      </w:r>
      <w:r w:rsidR="00702B7B" w:rsidRPr="00BB1DC5">
        <w:rPr>
          <w:rFonts w:cstheme="minorHAnsi"/>
        </w:rPr>
        <w:t>priede.</w:t>
      </w:r>
    </w:p>
    <w:p w14:paraId="3ED74E9F" w14:textId="77777777" w:rsidR="00BB1DC5" w:rsidRPr="00BB1DC5" w:rsidRDefault="003943EC" w:rsidP="00BB1DC5">
      <w:pPr>
        <w:pStyle w:val="Betarp"/>
        <w:numPr>
          <w:ilvl w:val="1"/>
          <w:numId w:val="7"/>
        </w:numPr>
        <w:tabs>
          <w:tab w:val="left" w:pos="1134"/>
        </w:tabs>
        <w:spacing w:after="120"/>
        <w:ind w:left="0" w:firstLine="709"/>
        <w:contextualSpacing/>
        <w:rPr>
          <w:rFonts w:cstheme="minorHAnsi"/>
          <w:color w:val="000000" w:themeColor="text1"/>
        </w:rPr>
      </w:pPr>
      <w:r w:rsidRPr="00BB1DC5">
        <w:rPr>
          <w:rFonts w:cstheme="minorHAnsi"/>
        </w:rPr>
        <w:t xml:space="preserve">Jeigu apibūdinant pirkimo objektą techninėje specifikacijoje </w:t>
      </w:r>
      <w:r w:rsidR="00BB1DC5">
        <w:rPr>
          <w:rFonts w:cstheme="minorHAnsi"/>
        </w:rPr>
        <w:t xml:space="preserve">ar kituose pirkimo dokumentuose </w:t>
      </w:r>
      <w:r w:rsidRPr="00BB1DC5">
        <w:rPr>
          <w:rFonts w:cstheme="minorHAnsi"/>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07869C2" w:rsidR="00255C04" w:rsidRPr="00BB1DC5" w:rsidRDefault="003943EC" w:rsidP="00BB1DC5">
      <w:pPr>
        <w:pStyle w:val="Betarp"/>
        <w:numPr>
          <w:ilvl w:val="1"/>
          <w:numId w:val="7"/>
        </w:numPr>
        <w:tabs>
          <w:tab w:val="left" w:pos="1134"/>
        </w:tabs>
        <w:spacing w:after="120"/>
        <w:ind w:left="0" w:firstLine="709"/>
        <w:contextualSpacing/>
        <w:rPr>
          <w:rFonts w:cstheme="minorHAnsi"/>
          <w:color w:val="000000" w:themeColor="text1"/>
        </w:rPr>
      </w:pPr>
      <w:r w:rsidRPr="00BB1DC5">
        <w:rPr>
          <w:rFonts w:cstheme="minorHAnsi"/>
        </w:rPr>
        <w:t xml:space="preserve">Jeigu apibūdinant pirkimo objektą techninėje specifikacijoje </w:t>
      </w:r>
      <w:r w:rsidR="00BB1DC5">
        <w:rPr>
          <w:rFonts w:cstheme="minorHAnsi"/>
        </w:rPr>
        <w:t xml:space="preserve">ar kituose pirkimo dokumentuose </w:t>
      </w:r>
      <w:r w:rsidRPr="00BB1DC5">
        <w:rPr>
          <w:rFonts w:cstheme="minorHAnsi"/>
        </w:rPr>
        <w:t xml:space="preserve">nurodytas standartas, </w:t>
      </w:r>
      <w:r w:rsidRPr="00BB1DC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B1DC5">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30171753"/>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6B794314" w:rsidR="00AA5F07" w:rsidRPr="00BB1DC5" w:rsidRDefault="005D280D" w:rsidP="0062572B">
      <w:pPr>
        <w:pStyle w:val="Sraopastraipa"/>
        <w:numPr>
          <w:ilvl w:val="1"/>
          <w:numId w:val="7"/>
        </w:numPr>
        <w:spacing w:line="240" w:lineRule="auto"/>
        <w:ind w:left="0" w:firstLine="709"/>
        <w:rPr>
          <w:rFonts w:cstheme="minorHAnsi"/>
          <w:i/>
          <w:iCs/>
        </w:rPr>
      </w:pPr>
      <w:r w:rsidRPr="00BB1DC5">
        <w:rPr>
          <w:rFonts w:cstheme="minorHAnsi"/>
        </w:rPr>
        <w:t>Reikalavimai dėl tiekėjo ir</w:t>
      </w:r>
      <w:r w:rsidR="00F17EDA" w:rsidRPr="00BB1DC5">
        <w:rPr>
          <w:rFonts w:cstheme="minorHAnsi"/>
        </w:rPr>
        <w:t xml:space="preserve"> </w:t>
      </w:r>
      <w:r w:rsidRPr="00BB1DC5">
        <w:rPr>
          <w:rFonts w:cstheme="minorHAnsi"/>
        </w:rPr>
        <w:t>subtiekėjų</w:t>
      </w:r>
      <w:r w:rsidR="00DF6485" w:rsidRPr="00BB1DC5">
        <w:rPr>
          <w:rFonts w:cstheme="minorHAnsi"/>
        </w:rPr>
        <w:t xml:space="preserve"> (jeigu taikoma)</w:t>
      </w:r>
      <w:r w:rsidR="00A857C4" w:rsidRPr="00BB1DC5">
        <w:rPr>
          <w:rFonts w:cstheme="minorHAnsi"/>
        </w:rPr>
        <w:t xml:space="preserve">, ūkio subjektų, kurių pajėgumais </w:t>
      </w:r>
      <w:r w:rsidR="00CF1B69" w:rsidRPr="00BB1DC5">
        <w:rPr>
          <w:rFonts w:cstheme="minorHAnsi"/>
        </w:rPr>
        <w:t>tiekėjas remiasi</w:t>
      </w:r>
      <w:r w:rsidR="00BB1DC5" w:rsidRPr="00BB1DC5">
        <w:rPr>
          <w:rFonts w:cstheme="minorHAnsi"/>
        </w:rPr>
        <w:t xml:space="preserve"> (jeigu taikoma)</w:t>
      </w:r>
      <w:r w:rsidR="00CF1B69" w:rsidRPr="00BB1DC5">
        <w:rPr>
          <w:rFonts w:cstheme="minorHAnsi"/>
        </w:rPr>
        <w:t>,</w:t>
      </w:r>
      <w:r w:rsidR="00FB4B5E" w:rsidRPr="00BB1DC5">
        <w:rPr>
          <w:rFonts w:cstheme="minorHAnsi"/>
        </w:rPr>
        <w:t xml:space="preserve"> </w:t>
      </w:r>
      <w:r w:rsidRPr="00BB1DC5">
        <w:rPr>
          <w:rFonts w:cstheme="minorHAnsi"/>
        </w:rPr>
        <w:t>pašalinimo pagrindų nebuvimo</w:t>
      </w:r>
      <w:r w:rsidR="004A415C" w:rsidRPr="00BB1DC5">
        <w:rPr>
          <w:rFonts w:cstheme="minorHAnsi"/>
        </w:rPr>
        <w:t xml:space="preserve"> </w:t>
      </w:r>
      <w:r w:rsidRPr="00BB1DC5">
        <w:rPr>
          <w:rFonts w:cstheme="minorHAnsi"/>
        </w:rPr>
        <w:t xml:space="preserve">bei jų nebuvimą patvirtinantys dokumentai nurodyti </w:t>
      </w:r>
      <w:r w:rsidR="00CF1B69" w:rsidRPr="00BB1DC5">
        <w:rPr>
          <w:rFonts w:cstheme="minorHAnsi"/>
        </w:rPr>
        <w:t>s</w:t>
      </w:r>
      <w:r w:rsidR="0035091B" w:rsidRPr="00BB1DC5">
        <w:rPr>
          <w:rFonts w:cstheme="minorHAnsi"/>
        </w:rPr>
        <w:t>pecialiųjų p</w:t>
      </w:r>
      <w:r w:rsidRPr="00BB1DC5">
        <w:rPr>
          <w:rFonts w:cstheme="minorHAnsi"/>
        </w:rPr>
        <w:t>irkimo sąlygų</w:t>
      </w:r>
      <w:r w:rsidRPr="00BB1DC5">
        <w:rPr>
          <w:rFonts w:cstheme="minorHAnsi"/>
          <w:color w:val="000000" w:themeColor="text1"/>
        </w:rPr>
        <w:t xml:space="preserve"> </w:t>
      </w:r>
      <w:r w:rsidR="00BB1DC5" w:rsidRPr="00BB1DC5">
        <w:rPr>
          <w:rFonts w:cstheme="minorHAnsi"/>
          <w:color w:val="000000" w:themeColor="text1"/>
        </w:rPr>
        <w:t>1</w:t>
      </w:r>
      <w:r w:rsidRPr="00BB1DC5">
        <w:rPr>
          <w:rFonts w:cstheme="minorHAnsi"/>
          <w:color w:val="000000" w:themeColor="text1"/>
        </w:rPr>
        <w:t xml:space="preserve"> </w:t>
      </w:r>
      <w:r w:rsidRPr="00BB1DC5">
        <w:rPr>
          <w:rFonts w:cstheme="minorHAnsi"/>
        </w:rPr>
        <w:t xml:space="preserve">priede.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230171754"/>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68E5B48D" w14:textId="77777777" w:rsidR="00BB1DC5" w:rsidRDefault="000104DC" w:rsidP="00BB1DC5">
      <w:pPr>
        <w:pStyle w:val="Sraopastraipa"/>
        <w:numPr>
          <w:ilvl w:val="1"/>
          <w:numId w:val="7"/>
        </w:numPr>
        <w:spacing w:line="240" w:lineRule="auto"/>
        <w:ind w:left="0" w:firstLine="567"/>
        <w:rPr>
          <w:rFonts w:cstheme="minorHAnsi"/>
        </w:rPr>
      </w:pPr>
      <w:r w:rsidRPr="00BB1DC5">
        <w:rPr>
          <w:rFonts w:cstheme="minorHAnsi"/>
        </w:rPr>
        <w:t>Perkančioji organizacija</w:t>
      </w:r>
      <w:r w:rsidR="00DA4AC1" w:rsidRPr="00BB1DC5">
        <w:rPr>
          <w:rFonts w:cstheme="minorHAnsi"/>
        </w:rPr>
        <w:t>, įvertin</w:t>
      </w:r>
      <w:r w:rsidRPr="00BB1DC5">
        <w:rPr>
          <w:rFonts w:cstheme="minorHAnsi"/>
        </w:rPr>
        <w:t>usi</w:t>
      </w:r>
      <w:r w:rsidR="00DA4AC1" w:rsidRPr="00BB1DC5">
        <w:rPr>
          <w:rFonts w:cstheme="minorHAnsi"/>
        </w:rPr>
        <w:t xml:space="preserve"> </w:t>
      </w:r>
      <w:r w:rsidR="0008378B" w:rsidRPr="00BB1DC5">
        <w:rPr>
          <w:rFonts w:cstheme="minorHAnsi"/>
        </w:rPr>
        <w:t xml:space="preserve">visus galinčius kelti grėsmę nacionalinio saugumo interesams rizikos veiksnius numato, kad šiame pirkime </w:t>
      </w:r>
      <w:r w:rsidR="0008378B" w:rsidRPr="00BB1DC5">
        <w:rPr>
          <w:rFonts w:cstheme="minorHAnsi"/>
          <w:color w:val="000000" w:themeColor="text1"/>
        </w:rPr>
        <w:t xml:space="preserve">negali </w:t>
      </w:r>
      <w:r w:rsidR="0008378B" w:rsidRPr="00BB1DC5">
        <w:rPr>
          <w:rFonts w:cstheme="minorHAnsi"/>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651489BE" w:rsidR="0008378B" w:rsidRPr="00BB1DC5" w:rsidRDefault="0008378B" w:rsidP="00BB1DC5">
      <w:pPr>
        <w:pStyle w:val="Sraopastraipa"/>
        <w:numPr>
          <w:ilvl w:val="1"/>
          <w:numId w:val="7"/>
        </w:numPr>
        <w:spacing w:line="240" w:lineRule="auto"/>
        <w:ind w:left="0" w:firstLine="567"/>
        <w:rPr>
          <w:rFonts w:cstheme="minorHAnsi"/>
        </w:rPr>
      </w:pPr>
      <w:r w:rsidRPr="00BB1DC5">
        <w:rPr>
          <w:rFonts w:cstheme="minorHAnsi"/>
        </w:rPr>
        <w:t>P</w:t>
      </w:r>
      <w:r w:rsidR="0096764F" w:rsidRPr="00BB1DC5">
        <w:rPr>
          <w:rFonts w:cstheme="minorHAnsi"/>
        </w:rPr>
        <w:t>erkančioji organizacija</w:t>
      </w:r>
      <w:r w:rsidRPr="00BB1DC5">
        <w:rPr>
          <w:rFonts w:cstheme="minorHAnsi"/>
        </w:rPr>
        <w:t xml:space="preserve"> laiko, kad </w:t>
      </w:r>
      <w:r w:rsidRPr="00BB1DC5">
        <w:rPr>
          <w:rFonts w:cstheme="minorHAnsi"/>
          <w:color w:val="000000"/>
          <w:shd w:val="clear" w:color="auto" w:fill="FFFFFF"/>
        </w:rPr>
        <w:t>pirkimo objektas kelia grėsmę nacionaliniam saugumui</w:t>
      </w:r>
      <w:r w:rsidRPr="00BB1DC5">
        <w:rPr>
          <w:rFonts w:cstheme="minorHAnsi"/>
        </w:rPr>
        <w:t xml:space="preserve">, jei jis atitinka VPĮ 37 straipsnio 9 dalies 1 ir (ar) 2 punkte numatytas sąlygas. </w:t>
      </w:r>
      <w:r w:rsidRPr="00BB1DC5">
        <w:rPr>
          <w:rFonts w:eastAsia="Times New Roman" w:cstheme="minorHAnsi"/>
          <w:color w:val="000000" w:themeColor="text1"/>
          <w:lang w:eastAsia="en-US"/>
        </w:rPr>
        <w:t>Tiekėjai kartu su pasiūlymu turi pateikti Viešųjų pirkimų tarnybos nustatytos formos atitikties deklaraciją</w:t>
      </w:r>
      <w:r w:rsidR="00BB1DC5">
        <w:rPr>
          <w:rFonts w:eastAsia="Times New Roman" w:cstheme="minorHAnsi"/>
          <w:color w:val="000000" w:themeColor="text1"/>
          <w:lang w:eastAsia="en-US"/>
        </w:rPr>
        <w:t xml:space="preserve"> </w:t>
      </w:r>
      <w:r w:rsidR="00BB1DC5" w:rsidRPr="00BB1DC5">
        <w:rPr>
          <w:rStyle w:val="Puslapioinaosnuoroda"/>
          <w:rFonts w:eastAsia="Times New Roman" w:cstheme="minorHAnsi"/>
          <w:color w:val="000000" w:themeColor="text1"/>
          <w:vertAlign w:val="baseline"/>
          <w:lang w:eastAsia="en-US"/>
        </w:rPr>
        <w:t xml:space="preserve">(specialiųjų pirkimo sąlygų </w:t>
      </w:r>
      <w:r w:rsidR="00EC7C9C" w:rsidRPr="00EC7C9C">
        <w:rPr>
          <w:rStyle w:val="Puslapioinaosnuoroda"/>
          <w:rFonts w:eastAsia="Times New Roman" w:cstheme="minorHAnsi"/>
          <w:color w:val="000000" w:themeColor="text1"/>
          <w:vertAlign w:val="baseline"/>
          <w:lang w:eastAsia="en-US"/>
        </w:rPr>
        <w:t>7</w:t>
      </w:r>
      <w:r w:rsidR="00BB1DC5" w:rsidRPr="00EC7C9C">
        <w:rPr>
          <w:rStyle w:val="Puslapioinaosnuoroda"/>
          <w:rFonts w:eastAsia="Times New Roman" w:cstheme="minorHAnsi"/>
          <w:color w:val="000000" w:themeColor="text1"/>
          <w:vertAlign w:val="baseline"/>
          <w:lang w:eastAsia="en-US"/>
        </w:rPr>
        <w:t xml:space="preserve"> priedas)</w:t>
      </w:r>
      <w:r w:rsidRPr="00EC7C9C">
        <w:rPr>
          <w:rFonts w:eastAsia="Times New Roman" w:cstheme="minorHAnsi"/>
          <w:color w:val="000000" w:themeColor="text1"/>
          <w:lang w:eastAsia="en-US"/>
        </w:rPr>
        <w:t xml:space="preserve">. </w:t>
      </w:r>
      <w:r w:rsidRPr="00BB1DC5">
        <w:rPr>
          <w:rFonts w:eastAsia="Times New Roman" w:cstheme="minorHAnsi"/>
          <w:color w:val="000000" w:themeColor="text1"/>
          <w:lang w:eastAsia="en-US"/>
        </w:rPr>
        <w:t>P</w:t>
      </w:r>
      <w:r w:rsidR="001F2905" w:rsidRPr="00BB1DC5">
        <w:rPr>
          <w:rFonts w:eastAsia="Times New Roman" w:cstheme="minorHAnsi"/>
          <w:color w:val="000000" w:themeColor="text1"/>
          <w:lang w:eastAsia="en-US"/>
        </w:rPr>
        <w:t>erkančioji organizacija</w:t>
      </w:r>
      <w:r w:rsidRPr="00BB1DC5">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sidR="002155DD" w:rsidRPr="00BB1DC5">
        <w:rPr>
          <w:rFonts w:eastAsia="Times New Roman" w:cstheme="minorHAnsi"/>
          <w:color w:val="000000" w:themeColor="text1"/>
          <w:lang w:eastAsia="en-US"/>
        </w:rPr>
        <w:t>erkančioji organizacija</w:t>
      </w:r>
      <w:r w:rsidRPr="00BB1DC5">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4282CA17" w14:textId="77777777" w:rsidR="00BB1DC5" w:rsidRDefault="0008378B" w:rsidP="00BB1DC5">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09EA7E3F" w:rsidR="0008378B" w:rsidRPr="00BB1DC5" w:rsidRDefault="0008378B" w:rsidP="00BB1DC5">
      <w:pPr>
        <w:pStyle w:val="Sraopastraipa"/>
        <w:numPr>
          <w:ilvl w:val="1"/>
          <w:numId w:val="7"/>
        </w:numPr>
        <w:spacing w:line="240" w:lineRule="auto"/>
        <w:ind w:left="0" w:firstLine="567"/>
        <w:rPr>
          <w:rFonts w:cstheme="minorHAnsi"/>
          <w:i/>
          <w:iCs/>
          <w:szCs w:val="24"/>
        </w:rPr>
      </w:pPr>
      <w:r w:rsidRPr="00BB1DC5">
        <w:rPr>
          <w:rFonts w:cstheme="minorHAnsi"/>
        </w:rPr>
        <w:t>P</w:t>
      </w:r>
      <w:r w:rsidR="002F1CB8" w:rsidRPr="00BB1DC5">
        <w:rPr>
          <w:rFonts w:cstheme="minorHAnsi"/>
        </w:rPr>
        <w:t>erkančioji organizacija</w:t>
      </w:r>
      <w:r w:rsidRPr="00BB1DC5">
        <w:rPr>
          <w:rFonts w:cstheme="minorHAnsi"/>
        </w:rPr>
        <w:t xml:space="preserve"> </w:t>
      </w:r>
      <w:r w:rsidRPr="00BB1DC5">
        <w:rPr>
          <w:rFonts w:cstheme="minorHAnsi"/>
          <w:color w:val="000000"/>
          <w:shd w:val="clear" w:color="auto" w:fill="FFFFFF"/>
        </w:rPr>
        <w:t>laiko, kad tiekėjas turi interesų, galinčių kelti grėsmę nacionaliniam saugumui</w:t>
      </w:r>
      <w:r w:rsidRPr="00BB1DC5">
        <w:rPr>
          <w:rFonts w:cstheme="minorHAnsi"/>
        </w:rPr>
        <w:t xml:space="preserve">, jei jis, </w:t>
      </w:r>
      <w:r w:rsidRPr="00BB1DC5">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BB1DC5">
        <w:rPr>
          <w:rFonts w:eastAsia="Times New Roman" w:cstheme="minorHAnsi"/>
          <w:color w:val="000000" w:themeColor="text1"/>
          <w:lang w:eastAsia="en-US"/>
        </w:rPr>
        <w:t>Viešųjų pirkimų tarnybos nustatytos formos atitikties deklaraciją</w:t>
      </w:r>
      <w:r w:rsidR="00BB1DC5">
        <w:rPr>
          <w:rStyle w:val="Puslapioinaosnuoroda"/>
          <w:rFonts w:eastAsia="Times New Roman" w:cstheme="minorHAnsi"/>
          <w:color w:val="000000" w:themeColor="text1"/>
          <w:lang w:eastAsia="en-US"/>
        </w:rPr>
        <w:t xml:space="preserve"> </w:t>
      </w:r>
      <w:r w:rsidR="00BB1DC5" w:rsidRPr="00BB1DC5">
        <w:rPr>
          <w:rStyle w:val="Puslapioinaosnuoroda"/>
          <w:rFonts w:eastAsia="Times New Roman" w:cstheme="minorHAnsi"/>
          <w:color w:val="000000" w:themeColor="text1"/>
          <w:vertAlign w:val="baseline"/>
          <w:lang w:eastAsia="en-US"/>
        </w:rPr>
        <w:t xml:space="preserve">(specialiųjų pirkimo sąlygų </w:t>
      </w:r>
      <w:r w:rsidR="00EC7C9C">
        <w:rPr>
          <w:rFonts w:eastAsia="Times New Roman" w:cstheme="minorHAnsi"/>
          <w:color w:val="000000" w:themeColor="text1"/>
          <w:lang w:eastAsia="en-US"/>
        </w:rPr>
        <w:t>7</w:t>
      </w:r>
      <w:r w:rsidR="00BB1DC5" w:rsidRPr="00BB1DC5">
        <w:rPr>
          <w:rStyle w:val="Puslapioinaosnuoroda"/>
          <w:rFonts w:eastAsia="Times New Roman" w:cstheme="minorHAnsi"/>
          <w:color w:val="EE0000"/>
          <w:vertAlign w:val="baseline"/>
          <w:lang w:eastAsia="en-US"/>
        </w:rPr>
        <w:t xml:space="preserve"> </w:t>
      </w:r>
      <w:r w:rsidR="00BB1DC5" w:rsidRPr="00EC7C9C">
        <w:rPr>
          <w:rStyle w:val="Puslapioinaosnuoroda"/>
          <w:rFonts w:eastAsia="Times New Roman" w:cstheme="minorHAnsi"/>
          <w:color w:val="000000" w:themeColor="text1"/>
          <w:vertAlign w:val="baseline"/>
          <w:lang w:eastAsia="en-US"/>
        </w:rPr>
        <w:t>priedas)</w:t>
      </w:r>
      <w:r w:rsidRPr="00EC7C9C">
        <w:rPr>
          <w:rFonts w:eastAsia="Times New Roman" w:cstheme="minorHAnsi"/>
          <w:color w:val="000000" w:themeColor="text1"/>
          <w:lang w:eastAsia="en-US"/>
        </w:rPr>
        <w:t xml:space="preserve">. </w:t>
      </w:r>
      <w:r w:rsidRPr="00BB1DC5">
        <w:rPr>
          <w:rFonts w:eastAsia="Times New Roman" w:cstheme="minorHAnsi"/>
          <w:color w:val="000000" w:themeColor="text1"/>
          <w:lang w:eastAsia="en-US"/>
        </w:rPr>
        <w:t>P</w:t>
      </w:r>
      <w:r w:rsidR="007C484E" w:rsidRPr="00BB1DC5">
        <w:rPr>
          <w:rFonts w:eastAsia="Times New Roman" w:cstheme="minorHAnsi"/>
          <w:color w:val="000000" w:themeColor="text1"/>
          <w:lang w:eastAsia="en-US"/>
        </w:rPr>
        <w:t>erkančioji organizacija</w:t>
      </w:r>
      <w:r w:rsidRPr="00BB1DC5">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BB1DC5" w:rsidRDefault="000C625C" w:rsidP="00F77A5D">
      <w:pPr>
        <w:spacing w:line="240" w:lineRule="auto"/>
        <w:ind w:firstLine="567"/>
        <w:rPr>
          <w:rFonts w:cstheme="minorHAnsi"/>
          <w:i/>
          <w:iCs/>
        </w:rPr>
      </w:pPr>
      <w:r w:rsidRPr="00BB1DC5">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230171755"/>
      <w:r w:rsidRPr="001B1CD4">
        <w:rPr>
          <w:rFonts w:asciiTheme="minorHAnsi" w:hAnsiTheme="minorHAnsi" w:cstheme="minorHAnsi"/>
          <w:color w:val="auto"/>
        </w:rPr>
        <w:lastRenderedPageBreak/>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33E0F7D9" w:rsidR="0008755A" w:rsidRPr="00BF6823" w:rsidRDefault="0008755A" w:rsidP="00BF6823">
      <w:pPr>
        <w:pStyle w:val="Sraopastraipa"/>
        <w:numPr>
          <w:ilvl w:val="1"/>
          <w:numId w:val="7"/>
        </w:numPr>
        <w:spacing w:line="20" w:lineRule="atLeast"/>
        <w:ind w:left="0" w:firstLine="567"/>
        <w:rPr>
          <w:rFonts w:ascii="Calibri" w:hAnsi="Calibri" w:cs="Calibri"/>
          <w:i/>
          <w:iCs/>
          <w:color w:val="7030A0"/>
        </w:rPr>
      </w:pPr>
      <w:r w:rsidRPr="00BF6823">
        <w:rPr>
          <w:rFonts w:ascii="Calibri" w:hAnsi="Calibri" w:cs="Calibri"/>
        </w:rPr>
        <w:t>Tiekėjo pasiūlymą sudaro CVP IS pateikiamų ir žemiau nurodytų dokumentų visuma:</w:t>
      </w:r>
    </w:p>
    <w:p w14:paraId="1A434365" w14:textId="28CE3EDC" w:rsidR="00BF6823" w:rsidRDefault="00291C92" w:rsidP="00BF6823">
      <w:pPr>
        <w:pStyle w:val="Sraopastraipa"/>
        <w:numPr>
          <w:ilvl w:val="2"/>
          <w:numId w:val="7"/>
        </w:numPr>
        <w:spacing w:line="240" w:lineRule="auto"/>
        <w:ind w:left="0" w:firstLine="709"/>
        <w:rPr>
          <w:rFonts w:cstheme="minorHAnsi"/>
        </w:rPr>
      </w:pPr>
      <w:r w:rsidRPr="00F70558">
        <w:rPr>
          <w:rFonts w:cstheme="minorHAnsi"/>
        </w:rPr>
        <w:t xml:space="preserve"> </w:t>
      </w:r>
      <w:r w:rsidR="00A31E24">
        <w:rPr>
          <w:rFonts w:cstheme="minorHAnsi"/>
        </w:rPr>
        <w:t>T</w:t>
      </w:r>
      <w:r w:rsidR="005A5204" w:rsidRPr="00F70558">
        <w:rPr>
          <w:rFonts w:cstheme="minorHAnsi"/>
        </w:rPr>
        <w:t xml:space="preserve">iekėjo pasiūlymas, parengtas pagal </w:t>
      </w:r>
      <w:r w:rsidR="00820787">
        <w:rPr>
          <w:rFonts w:cstheme="minorHAnsi"/>
        </w:rPr>
        <w:t>s</w:t>
      </w:r>
      <w:r w:rsidR="00D85943" w:rsidRPr="00F70558">
        <w:rPr>
          <w:rFonts w:cstheme="minorHAnsi"/>
        </w:rPr>
        <w:t xml:space="preserve">pecialiųjų </w:t>
      </w:r>
      <w:r w:rsidR="005A5204" w:rsidRPr="00EC7C9C">
        <w:rPr>
          <w:rFonts w:cstheme="minorHAnsi"/>
          <w:color w:val="000000" w:themeColor="text1"/>
        </w:rPr>
        <w:fldChar w:fldCharType="begin"/>
      </w:r>
      <w:r w:rsidR="005A5204" w:rsidRPr="00EC7C9C">
        <w:rPr>
          <w:rFonts w:cstheme="minorHAnsi"/>
          <w:color w:val="000000" w:themeColor="text1"/>
        </w:rPr>
        <w:instrText xml:space="preserve"> REF _Ref38540913 \h  \* MERGEFORMAT </w:instrText>
      </w:r>
      <w:r w:rsidR="005A5204" w:rsidRPr="00EC7C9C">
        <w:rPr>
          <w:rFonts w:cstheme="minorHAnsi"/>
          <w:color w:val="000000" w:themeColor="text1"/>
        </w:rPr>
      </w:r>
      <w:r w:rsidR="005A5204" w:rsidRPr="00EC7C9C">
        <w:rPr>
          <w:rFonts w:cstheme="minorHAnsi"/>
          <w:color w:val="000000" w:themeColor="text1"/>
        </w:rPr>
        <w:fldChar w:fldCharType="separate"/>
      </w:r>
      <w:r w:rsidR="00D85943" w:rsidRPr="00EC7C9C">
        <w:rPr>
          <w:rFonts w:cstheme="minorHAnsi"/>
          <w:color w:val="000000" w:themeColor="text1"/>
        </w:rPr>
        <w:t>p</w:t>
      </w:r>
      <w:r w:rsidR="005A5204" w:rsidRPr="00EC7C9C">
        <w:rPr>
          <w:rFonts w:cstheme="minorHAnsi"/>
          <w:color w:val="000000" w:themeColor="text1"/>
        </w:rPr>
        <w:t xml:space="preserve">irkimo sąlygų </w:t>
      </w:r>
      <w:r w:rsidR="00EC7C9C" w:rsidRPr="00EC7C9C">
        <w:rPr>
          <w:rFonts w:cstheme="minorHAnsi"/>
          <w:color w:val="000000" w:themeColor="text1"/>
          <w:shd w:val="clear" w:color="auto" w:fill="FFFFFF"/>
        </w:rPr>
        <w:t>4</w:t>
      </w:r>
      <w:r w:rsidR="00D85943" w:rsidRPr="00EC7C9C">
        <w:rPr>
          <w:rFonts w:cstheme="minorHAnsi"/>
          <w:color w:val="000000" w:themeColor="text1"/>
          <w:shd w:val="clear" w:color="auto" w:fill="FFFFFF"/>
        </w:rPr>
        <w:t xml:space="preserve"> </w:t>
      </w:r>
      <w:r w:rsidR="005A5204" w:rsidRPr="00EC7C9C">
        <w:rPr>
          <w:rFonts w:cstheme="minorHAnsi"/>
          <w:color w:val="000000" w:themeColor="text1"/>
        </w:rPr>
        <w:fldChar w:fldCharType="end"/>
      </w:r>
      <w:r w:rsidR="008339CC" w:rsidRPr="00EC7C9C">
        <w:rPr>
          <w:rFonts w:cstheme="minorHAnsi"/>
          <w:color w:val="000000" w:themeColor="text1"/>
        </w:rPr>
        <w:t xml:space="preserve">priede </w:t>
      </w:r>
      <w:r w:rsidR="005A5204" w:rsidRPr="00EC7C9C">
        <w:rPr>
          <w:rFonts w:cstheme="minorHAnsi"/>
          <w:color w:val="000000" w:themeColor="text1"/>
        </w:rPr>
        <w:t>pateik</w:t>
      </w:r>
      <w:r w:rsidR="005A5204" w:rsidRPr="00F70558">
        <w:rPr>
          <w:rFonts w:cstheme="minorHAnsi"/>
        </w:rPr>
        <w:t>tą pasiūlymo formą</w:t>
      </w:r>
      <w:r w:rsidR="00BF6823">
        <w:rPr>
          <w:rFonts w:cstheme="minorHAnsi"/>
        </w:rPr>
        <w:t>;</w:t>
      </w:r>
    </w:p>
    <w:p w14:paraId="2048C0AE" w14:textId="77777777" w:rsid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Pr="00BF6823">
        <w:rPr>
          <w:rFonts w:cstheme="minorHAnsi"/>
        </w:rPr>
        <w:t>jungtinės veiklos sutarties kopija (jeigu pirkime dalyvauja ūkio subjektų grupė jungtinės veiklos sutarties pagrindu);</w:t>
      </w:r>
    </w:p>
    <w:p w14:paraId="6C116882" w14:textId="77777777" w:rsid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Pr="00BF6823">
        <w:rPr>
          <w:rFonts w:cstheme="minorHAnsi"/>
        </w:rPr>
        <w:t xml:space="preserve">dokumentas, patvirtinantis, kad asmuo, kuris </w:t>
      </w:r>
      <w:r>
        <w:rPr>
          <w:rFonts w:cstheme="minorHAnsi"/>
        </w:rPr>
        <w:t>pateikė</w:t>
      </w:r>
      <w:r w:rsidRPr="00BF6823">
        <w:rPr>
          <w:rFonts w:cstheme="minorHAnsi"/>
        </w:rPr>
        <w:t xml:space="preserve"> pasiūlymą (jei jis ne tiekėjo vadovas), turėjo teisę jį </w:t>
      </w:r>
      <w:r>
        <w:rPr>
          <w:rFonts w:cstheme="minorHAnsi"/>
        </w:rPr>
        <w:t>pateikt</w:t>
      </w:r>
      <w:r w:rsidRPr="00BF6823">
        <w:rPr>
          <w:rFonts w:cstheme="minorHAnsi"/>
        </w:rPr>
        <w:t>i;</w:t>
      </w:r>
    </w:p>
    <w:p w14:paraId="3BC3A3F0" w14:textId="72E33856" w:rsidR="00BF6823" w:rsidRP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Pr="00BF6823">
        <w:rPr>
          <w:rFonts w:cstheme="minorHAnsi"/>
        </w:rPr>
        <w:t>jei tiekėjas pasitelkia subtiekėjus, subtiekėjo deklaracija ar kitas dokumentas, patvirtinantis jo sutikimą būti subtiekėju pirkime;</w:t>
      </w:r>
    </w:p>
    <w:p w14:paraId="0898341D" w14:textId="552B20CC" w:rsidR="00BF6823" w:rsidRPr="00EC7C9C" w:rsidRDefault="00BF6823" w:rsidP="00BF6823">
      <w:pPr>
        <w:pStyle w:val="Sraopastraipa"/>
        <w:numPr>
          <w:ilvl w:val="2"/>
          <w:numId w:val="7"/>
        </w:numPr>
        <w:spacing w:line="240" w:lineRule="auto"/>
        <w:ind w:left="0" w:firstLine="709"/>
        <w:rPr>
          <w:rFonts w:cstheme="minorHAnsi"/>
          <w:color w:val="000000" w:themeColor="text1"/>
        </w:rPr>
      </w:pPr>
      <w:r>
        <w:rPr>
          <w:rFonts w:cstheme="minorHAnsi"/>
        </w:rPr>
        <w:t xml:space="preserve"> </w:t>
      </w:r>
      <w:r w:rsidRPr="00BF6823">
        <w:rPr>
          <w:rFonts w:cstheme="minorHAnsi"/>
        </w:rPr>
        <w:t xml:space="preserve">Nacionalinio saugumo reikalavimų atitikties deklaracija pagal specialiųjų pirkimo </w:t>
      </w:r>
      <w:r w:rsidRPr="00EC7C9C">
        <w:rPr>
          <w:rFonts w:cstheme="minorHAnsi"/>
          <w:color w:val="000000" w:themeColor="text1"/>
        </w:rPr>
        <w:t xml:space="preserve">sąlygų </w:t>
      </w:r>
      <w:r w:rsidR="00EC7C9C" w:rsidRPr="00EC7C9C">
        <w:rPr>
          <w:rFonts w:cstheme="minorHAnsi"/>
          <w:color w:val="000000" w:themeColor="text1"/>
        </w:rPr>
        <w:t>7</w:t>
      </w:r>
      <w:r w:rsidRPr="00EC7C9C">
        <w:rPr>
          <w:rFonts w:cstheme="minorHAnsi"/>
          <w:color w:val="000000" w:themeColor="text1"/>
        </w:rPr>
        <w:t xml:space="preserve"> priede pateiktą formą.</w:t>
      </w:r>
    </w:p>
    <w:p w14:paraId="42752441" w14:textId="5213F721" w:rsidR="008B12C0" w:rsidRP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005A5204" w:rsidRPr="00BF6823">
        <w:rPr>
          <w:rFonts w:cstheme="minorHAnsi"/>
        </w:rPr>
        <w:t>ir kiti, tiekėjo nuomone, būtini dokumentai (jų kopijos).</w:t>
      </w:r>
    </w:p>
    <w:p w14:paraId="2574607B" w14:textId="77777777" w:rsidR="00BF6823" w:rsidRDefault="00FF410B" w:rsidP="00BF6823">
      <w:pPr>
        <w:pStyle w:val="Sraopastraipa"/>
        <w:numPr>
          <w:ilvl w:val="1"/>
          <w:numId w:val="12"/>
        </w:numPr>
        <w:spacing w:line="240" w:lineRule="auto"/>
        <w:ind w:left="0" w:firstLine="567"/>
      </w:pPr>
      <w:r w:rsidRPr="009B35D2">
        <w:t>Perkančioji organizacija nereikalauja, kad pasiūlymas būtų pasirašytas.</w:t>
      </w:r>
    </w:p>
    <w:p w14:paraId="1CB7D068" w14:textId="77777777" w:rsidR="00BF6823" w:rsidRDefault="00D61DED" w:rsidP="00BF6823">
      <w:pPr>
        <w:pStyle w:val="Sraopastraipa"/>
        <w:numPr>
          <w:ilvl w:val="1"/>
          <w:numId w:val="12"/>
        </w:numPr>
        <w:spacing w:line="240" w:lineRule="auto"/>
        <w:ind w:left="0" w:firstLine="567"/>
      </w:pPr>
      <w:r w:rsidRPr="00BF6823">
        <w:rPr>
          <w:rFonts w:eastAsia="Arial" w:cstheme="minorHAnsi"/>
        </w:rPr>
        <w:t>Pasiūlyma</w:t>
      </w:r>
      <w:r w:rsidR="00543400" w:rsidRPr="00BF6823">
        <w:rPr>
          <w:rFonts w:eastAsia="Arial" w:cstheme="minorHAnsi"/>
        </w:rPr>
        <w:t>s turi būti parengtas</w:t>
      </w:r>
      <w:r w:rsidRPr="00BF6823">
        <w:rPr>
          <w:rFonts w:eastAsia="Arial" w:cstheme="minorHAnsi"/>
        </w:rPr>
        <w:t xml:space="preserve"> lietuvių kalb</w:t>
      </w:r>
      <w:r w:rsidR="00BF6823">
        <w:rPr>
          <w:rFonts w:eastAsia="Arial" w:cstheme="minorHAnsi"/>
        </w:rPr>
        <w:t>a</w:t>
      </w:r>
      <w:r w:rsidRPr="00BF6823">
        <w:rPr>
          <w:rFonts w:eastAsia="Arial" w:cstheme="minorHAnsi"/>
        </w:rPr>
        <w:t xml:space="preserve">. </w:t>
      </w:r>
      <w:r w:rsidR="000A3108" w:rsidRPr="00BF6823">
        <w:rPr>
          <w:rFonts w:eastAsia="Arial"/>
        </w:rPr>
        <w:t xml:space="preserve">Jei kurie nors su pasiūlymu teikiami dokumentai parengti ne ta kalba, kuria reikalaujama, turi būti pateiktas tikslus vertimas į reikalaujamą kalbą. </w:t>
      </w:r>
    </w:p>
    <w:p w14:paraId="5E910000" w14:textId="77777777" w:rsidR="00BF6823" w:rsidRPr="00BF6823" w:rsidRDefault="0032046A" w:rsidP="00BF6823">
      <w:pPr>
        <w:pStyle w:val="Sraopastraipa"/>
        <w:numPr>
          <w:ilvl w:val="1"/>
          <w:numId w:val="12"/>
        </w:numPr>
        <w:spacing w:line="240" w:lineRule="auto"/>
        <w:ind w:left="0" w:firstLine="567"/>
      </w:pPr>
      <w:r w:rsidRPr="00BF6823">
        <w:rPr>
          <w:rFonts w:cstheme="minorHAnsi"/>
        </w:rPr>
        <w:t>Pasiūlym</w:t>
      </w:r>
      <w:r w:rsidR="00990A2D" w:rsidRPr="00BF6823">
        <w:rPr>
          <w:rFonts w:cstheme="minorHAnsi"/>
        </w:rPr>
        <w:t xml:space="preserve">uose nurodytos kainos </w:t>
      </w:r>
      <w:r w:rsidR="003C09C7" w:rsidRPr="00BF6823">
        <w:rPr>
          <w:rFonts w:cstheme="minorHAnsi"/>
        </w:rPr>
        <w:t xml:space="preserve">bus vertinamos </w:t>
      </w:r>
      <w:r w:rsidRPr="00BF6823">
        <w:rPr>
          <w:rFonts w:cstheme="minorHAnsi"/>
        </w:rPr>
        <w:t>eurais</w:t>
      </w:r>
      <w:r w:rsidRPr="00BF6823">
        <w:rPr>
          <w:rFonts w:eastAsia="Calibri" w:cstheme="minorHAnsi"/>
        </w:rPr>
        <w:t>.</w:t>
      </w:r>
      <w:r w:rsidRPr="00BF6823">
        <w:rPr>
          <w:rFonts w:cstheme="minorHAnsi"/>
        </w:rPr>
        <w:t xml:space="preserve"> Jeigu </w:t>
      </w:r>
      <w:r w:rsidR="005B57A2" w:rsidRPr="00BF6823">
        <w:rPr>
          <w:rFonts w:cstheme="minorHAnsi"/>
        </w:rPr>
        <w:t>p</w:t>
      </w:r>
      <w:r w:rsidRPr="00BF6823">
        <w:rPr>
          <w:rFonts w:cstheme="minorHAnsi"/>
        </w:rPr>
        <w:t xml:space="preserve">asiūlymuose kainos nurodytos užsienio valiuta, jos </w:t>
      </w:r>
      <w:r w:rsidR="003C09C7" w:rsidRPr="00BF6823">
        <w:rPr>
          <w:rFonts w:cstheme="minorHAnsi"/>
        </w:rPr>
        <w:t>bus</w:t>
      </w:r>
      <w:r w:rsidRPr="00BF6823">
        <w:rPr>
          <w:rFonts w:cstheme="minorHAnsi"/>
        </w:rPr>
        <w:t xml:space="preserve"> perskaičiuojamos </w:t>
      </w:r>
      <w:r w:rsidR="003C09C7" w:rsidRPr="00BF6823">
        <w:rPr>
          <w:rFonts w:cstheme="minorHAnsi"/>
        </w:rPr>
        <w:t>eurais</w:t>
      </w:r>
      <w:r w:rsidRPr="00BF682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F6823">
        <w:rPr>
          <w:rFonts w:cstheme="minorHAnsi"/>
        </w:rPr>
        <w:t>.</w:t>
      </w:r>
    </w:p>
    <w:p w14:paraId="009583D3" w14:textId="77777777" w:rsidR="00BF6823" w:rsidRPr="00BF6823" w:rsidRDefault="006A6A5B" w:rsidP="00BF6823">
      <w:pPr>
        <w:pStyle w:val="Sraopastraipa"/>
        <w:numPr>
          <w:ilvl w:val="1"/>
          <w:numId w:val="12"/>
        </w:numPr>
        <w:spacing w:line="240" w:lineRule="auto"/>
        <w:ind w:left="0" w:firstLine="567"/>
      </w:pPr>
      <w:r w:rsidRPr="00BF6823">
        <w:rPr>
          <w:rFonts w:eastAsia="Arial"/>
        </w:rPr>
        <w:t xml:space="preserve">Bendra pasiūlymo kaina (sąnaudos) su PVM  turi būti nurodoma dviejų </w:t>
      </w:r>
      <w:r w:rsidR="00EE7D60" w:rsidRPr="00BF6823">
        <w:rPr>
          <w:rFonts w:eastAsia="Arial"/>
        </w:rPr>
        <w:t>skaitmenų</w:t>
      </w:r>
      <w:r w:rsidRPr="00BF6823">
        <w:rPr>
          <w:rFonts w:eastAsia="Arial"/>
        </w:rPr>
        <w:t xml:space="preserve"> po kablelio tikslumu. </w:t>
      </w:r>
      <w:r w:rsidRPr="00BF6823">
        <w:rPr>
          <w:rFonts w:eastAsia="Arial" w:cstheme="minorHAnsi"/>
        </w:rPr>
        <w:t>Šią kainą sudarančios kainos sudedamosios dalys ar įkainiai gali būti išreikšt</w:t>
      </w:r>
      <w:r w:rsidR="00EE7D60" w:rsidRPr="00BF6823">
        <w:rPr>
          <w:rFonts w:eastAsia="Arial" w:cstheme="minorHAnsi"/>
        </w:rPr>
        <w:t>i</w:t>
      </w:r>
      <w:r w:rsidRPr="00BF6823">
        <w:rPr>
          <w:rFonts w:eastAsia="Arial" w:cstheme="minorHAnsi"/>
        </w:rPr>
        <w:t xml:space="preserve"> neribojant </w:t>
      </w:r>
      <w:r w:rsidR="00EE7D60" w:rsidRPr="00BF6823">
        <w:rPr>
          <w:rFonts w:eastAsia="Arial" w:cstheme="minorHAnsi"/>
        </w:rPr>
        <w:t>skaitmenų</w:t>
      </w:r>
      <w:r w:rsidRPr="00BF6823">
        <w:rPr>
          <w:rFonts w:eastAsia="Arial" w:cstheme="minorHAnsi"/>
        </w:rPr>
        <w:t xml:space="preserve"> po kablelio kiekio</w:t>
      </w:r>
      <w:r w:rsidRPr="00BF6823">
        <w:rPr>
          <w:rFonts w:ascii="Arial" w:eastAsia="Arial" w:hAnsi="Arial" w:cs="Arial"/>
        </w:rPr>
        <w:t>.</w:t>
      </w:r>
    </w:p>
    <w:p w14:paraId="129309B3" w14:textId="6E65A213" w:rsidR="009C66EF" w:rsidRPr="00BF6823" w:rsidRDefault="009C66EF" w:rsidP="00BF6823">
      <w:pPr>
        <w:pStyle w:val="Sraopastraipa"/>
        <w:numPr>
          <w:ilvl w:val="1"/>
          <w:numId w:val="12"/>
        </w:numPr>
        <w:spacing w:line="240" w:lineRule="auto"/>
        <w:ind w:left="0" w:firstLine="567"/>
      </w:pPr>
      <w:r w:rsidRPr="00BF6823">
        <w:rPr>
          <w:rFonts w:eastAsia="Arial"/>
        </w:rPr>
        <w:t xml:space="preserve">Tiekėjų pasiūlymuose nurodytos kainos bus vertinamos </w:t>
      </w:r>
      <w:r w:rsidRPr="00A217B2">
        <w:t xml:space="preserve">ir lyginamos </w:t>
      </w:r>
      <w:r w:rsidR="00BF6823">
        <w:t xml:space="preserve">eurais </w:t>
      </w:r>
      <w:r w:rsidRPr="00A217B2">
        <w:t xml:space="preserve">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30171756"/>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CE9F884" w14:textId="77777777" w:rsidR="00295B9E" w:rsidRPr="00504AD9" w:rsidRDefault="00295B9E" w:rsidP="00F77A5D">
      <w:pPr>
        <w:pStyle w:val="Sraopastraipa"/>
        <w:spacing w:line="240" w:lineRule="auto"/>
        <w:ind w:left="0" w:firstLine="567"/>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230171757"/>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Default="00E85882" w:rsidP="00295B9E">
      <w:pPr>
        <w:spacing w:line="240" w:lineRule="auto"/>
        <w:ind w:firstLine="0"/>
        <w:rPr>
          <w:rFonts w:cstheme="minorHAnsi"/>
        </w:rPr>
      </w:pPr>
    </w:p>
    <w:p w14:paraId="0AD52263" w14:textId="77777777" w:rsidR="00295B9E" w:rsidRPr="00A84437" w:rsidRDefault="00295B9E" w:rsidP="00295B9E">
      <w:pPr>
        <w:spacing w:before="240" w:line="240" w:lineRule="auto"/>
        <w:ind w:firstLine="0"/>
        <w:rPr>
          <w:rFonts w:cstheme="minorHAnsi"/>
          <w:vanish/>
        </w:rPr>
      </w:pPr>
    </w:p>
    <w:p w14:paraId="2DFF0A66" w14:textId="05182FA1" w:rsidR="00CD2CC2" w:rsidRPr="00EC7C9C" w:rsidRDefault="005A4255" w:rsidP="00F77A5D">
      <w:pPr>
        <w:pStyle w:val="Sraopastraipa"/>
        <w:spacing w:line="240" w:lineRule="auto"/>
        <w:ind w:left="0" w:firstLine="709"/>
        <w:rPr>
          <w:rFonts w:eastAsia="Calibri" w:cstheme="minorHAnsi"/>
          <w:color w:val="000000" w:themeColor="text1"/>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EC7C9C">
        <w:rPr>
          <w:rFonts w:eastAsia="Calibri" w:cstheme="minorHAnsi"/>
          <w:color w:val="000000" w:themeColor="text1"/>
        </w:rPr>
        <w:t xml:space="preserve">sąlygų </w:t>
      </w:r>
      <w:r w:rsidR="00EC7C9C" w:rsidRPr="00EC7C9C">
        <w:rPr>
          <w:rFonts w:eastAsia="Calibri" w:cstheme="minorHAnsi"/>
          <w:color w:val="000000" w:themeColor="text1"/>
        </w:rPr>
        <w:t>4</w:t>
      </w:r>
      <w:r w:rsidR="00295B9E" w:rsidRPr="00EC7C9C">
        <w:rPr>
          <w:rFonts w:eastAsia="Calibri" w:cstheme="minorHAnsi"/>
          <w:color w:val="000000" w:themeColor="text1"/>
        </w:rPr>
        <w:t xml:space="preserve"> </w:t>
      </w:r>
      <w:r w:rsidR="00DE051B" w:rsidRPr="00EC7C9C">
        <w:rPr>
          <w:rFonts w:eastAsia="Calibri" w:cstheme="minorHAnsi"/>
          <w:color w:val="000000" w:themeColor="text1"/>
        </w:rPr>
        <w:t>priede</w:t>
      </w:r>
      <w:r w:rsidR="00295B9E" w:rsidRPr="00EC7C9C">
        <w:rPr>
          <w:rFonts w:eastAsia="Calibri" w:cstheme="minorHAnsi"/>
          <w:color w:val="000000" w:themeColor="text1"/>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5A9A2324" w:rsidR="00EC790E" w:rsidRPr="00EC7C9C" w:rsidRDefault="00F5411E" w:rsidP="006C7DED">
      <w:pPr>
        <w:pStyle w:val="Betarp"/>
        <w:ind w:firstLine="709"/>
        <w:contextualSpacing/>
        <w:rPr>
          <w:rFonts w:cstheme="minorHAnsi"/>
          <w:color w:val="000000" w:themeColor="tex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634D56" w:rsidRPr="00634D56">
        <w:rPr>
          <w:rFonts w:cstheme="minorHAnsi"/>
          <w:color w:val="000000" w:themeColor="text1"/>
        </w:rPr>
        <w:t xml:space="preserve">tiekėjo pasiūlymas, parengtas pagal specialiųjų pirkimo </w:t>
      </w:r>
      <w:r w:rsidR="00634D56" w:rsidRPr="00EC7C9C">
        <w:rPr>
          <w:rFonts w:cstheme="minorHAnsi"/>
          <w:color w:val="000000" w:themeColor="text1"/>
        </w:rPr>
        <w:t xml:space="preserve">sąlygų </w:t>
      </w:r>
      <w:r w:rsidR="00EC7C9C" w:rsidRPr="00EC7C9C">
        <w:rPr>
          <w:rFonts w:cstheme="minorHAnsi"/>
          <w:color w:val="000000" w:themeColor="text1"/>
        </w:rPr>
        <w:t>4</w:t>
      </w:r>
      <w:r w:rsidR="00634D56" w:rsidRPr="00EC7C9C">
        <w:rPr>
          <w:rFonts w:cstheme="minorHAnsi"/>
          <w:color w:val="000000" w:themeColor="text1"/>
        </w:rPr>
        <w:t xml:space="preserve"> priede pateiktą pasiūlymo formą</w:t>
      </w:r>
      <w:r w:rsidRPr="00EC7C9C">
        <w:rPr>
          <w:rFonts w:cstheme="minorHAnsi"/>
          <w:color w:val="000000" w:themeColor="text1"/>
        </w:rPr>
        <w:t xml:space="preserve">. </w:t>
      </w:r>
    </w:p>
    <w:p w14:paraId="77DD067C" w14:textId="3D4E8BEB" w:rsidR="00634D56" w:rsidRPr="00634D56" w:rsidRDefault="00634D56" w:rsidP="006C7DED">
      <w:pPr>
        <w:pStyle w:val="Betarp"/>
        <w:ind w:firstLine="709"/>
        <w:contextualSpacing/>
        <w:rPr>
          <w:rFonts w:eastAsiaTheme="minorHAnsi" w:cstheme="minorHAnsi"/>
          <w:bCs/>
        </w:rPr>
      </w:pPr>
      <w:r w:rsidRPr="00634D56">
        <w:rPr>
          <w:rFonts w:eastAsiaTheme="minorHAnsi" w:cstheme="minorHAnsi"/>
          <w:bCs/>
        </w:rPr>
        <w:t>7.4.</w:t>
      </w:r>
      <w:r w:rsidRPr="00634D56">
        <w:rPr>
          <w:rFonts w:eastAsiaTheme="minorHAnsi" w:cstheme="minorHAnsi"/>
          <w:bCs/>
        </w:rPr>
        <w:tab/>
        <w:t xml:space="preserve">Perkančioji organizacija, vadovaudamasi Mažos vertės pirkimų tvarkos aprašo (toliau – Aprašo) 24.3.12.12. punktu </w:t>
      </w:r>
      <w:r w:rsidRPr="00634D56">
        <w:rPr>
          <w:rFonts w:eastAsiaTheme="minorHAnsi" w:cstheme="minorHAnsi"/>
          <w:b/>
        </w:rPr>
        <w:t>vertins tik tą pasiūlymą, kuris nustatomas kaip galimas laimėtojas</w:t>
      </w:r>
      <w:r w:rsidRPr="00634D56">
        <w:rPr>
          <w:rFonts w:eastAsiaTheme="minorHAnsi" w:cstheme="minorHAnsi"/>
          <w:bCs/>
        </w:rPr>
        <w:t>.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30171758"/>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65356D5" w:rsidR="00D83C57" w:rsidRPr="00EC7C9C"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 xml:space="preserve">irkimo </w:t>
      </w:r>
      <w:r w:rsidR="00F56579" w:rsidRPr="00EC7C9C">
        <w:rPr>
          <w:color w:val="000000" w:themeColor="text1"/>
        </w:rPr>
        <w:t>sąlygų</w:t>
      </w:r>
      <w:r w:rsidR="00D83C57" w:rsidRPr="00EC7C9C">
        <w:rPr>
          <w:color w:val="000000" w:themeColor="text1"/>
        </w:rPr>
        <w:t xml:space="preserve"> </w:t>
      </w:r>
      <w:r w:rsidR="00EC7C9C" w:rsidRPr="00EC7C9C">
        <w:rPr>
          <w:rFonts w:cstheme="minorHAnsi"/>
          <w:color w:val="000000" w:themeColor="text1"/>
        </w:rPr>
        <w:t>5</w:t>
      </w:r>
      <w:r w:rsidR="00F56579" w:rsidRPr="00EC7C9C">
        <w:rPr>
          <w:rFonts w:cstheme="minorHAnsi"/>
          <w:color w:val="000000" w:themeColor="text1"/>
        </w:rPr>
        <w:t xml:space="preserve"> 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230171759"/>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4F60C8F6" w14:textId="77777777" w:rsidR="00634D56" w:rsidRPr="004C0A21" w:rsidRDefault="00634D56" w:rsidP="00634D56">
      <w:pPr>
        <w:pStyle w:val="Sraopastraipa"/>
        <w:numPr>
          <w:ilvl w:val="1"/>
          <w:numId w:val="14"/>
        </w:numPr>
        <w:shd w:val="clear" w:color="auto" w:fill="FFFFFF"/>
        <w:spacing w:after="160" w:line="276" w:lineRule="auto"/>
        <w:ind w:left="0" w:firstLine="567"/>
        <w:jc w:val="left"/>
        <w:rPr>
          <w:rFonts w:eastAsia="Calibri" w:cstheme="minorHAnsi"/>
          <w:sz w:val="24"/>
          <w:szCs w:val="24"/>
        </w:rPr>
      </w:pPr>
      <w:r w:rsidRPr="004C0A21">
        <w:rPr>
          <w:rFonts w:eastAsia="Times New Roman" w:cstheme="minorHAnsi"/>
          <w:sz w:val="24"/>
          <w:szCs w:val="24"/>
        </w:rPr>
        <w:t>Perkančioji organizacija pirkime netaikys kitų sąlygų.</w:t>
      </w:r>
    </w:p>
    <w:p w14:paraId="52BA0CEF" w14:textId="4A94F3FB"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5D47B5">
      <w:pPr>
        <w:spacing w:line="240" w:lineRule="auto"/>
        <w:ind w:left="5103" w:firstLine="0"/>
        <w:jc w:val="right"/>
        <w:rPr>
          <w:rFonts w:cstheme="minorHAnsi"/>
        </w:rPr>
      </w:pPr>
      <w:bookmarkStart w:id="22" w:name="_Toc230171760"/>
      <w:r w:rsidRPr="005D47B5">
        <w:rPr>
          <w:rStyle w:val="Antrat2Diagrama"/>
          <w:rFonts w:asciiTheme="minorHAnsi" w:hAnsiTheme="minorHAnsi" w:cstheme="minorHAnsi"/>
          <w:color w:val="auto"/>
          <w:sz w:val="21"/>
          <w:szCs w:val="21"/>
        </w:rPr>
        <w:lastRenderedPageBreak/>
        <w:t>P</w:t>
      </w:r>
      <w:r w:rsidR="00112F92" w:rsidRPr="005D47B5">
        <w:rPr>
          <w:rStyle w:val="Antrat2Diagrama"/>
          <w:rFonts w:asciiTheme="minorHAnsi" w:hAnsiTheme="minorHAnsi" w:cstheme="minorHAnsi"/>
          <w:color w:val="auto"/>
          <w:sz w:val="21"/>
          <w:szCs w:val="21"/>
        </w:rPr>
        <w:t>irkimo sąlygų 1 priedas „Tiekėjų pašalinimo pagrindai</w:t>
      </w:r>
      <w:bookmarkEnd w:id="22"/>
      <w:r w:rsidR="00112F92" w:rsidRPr="00AC0420">
        <w:rPr>
          <w:rFonts w:cstheme="minorHAnsi"/>
        </w:rPr>
        <w:t>“</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6791455" w14:textId="77777777" w:rsidR="005D47B5" w:rsidRPr="00553601" w:rsidRDefault="005D47B5" w:rsidP="005D47B5">
      <w:pPr>
        <w:spacing w:line="240" w:lineRule="auto"/>
        <w:ind w:firstLine="720"/>
        <w:rPr>
          <w:rFonts w:eastAsia="Arial" w:cstheme="minorHAnsi"/>
          <w:iCs/>
        </w:rPr>
      </w:pPr>
      <w:r w:rsidRPr="00EE5805">
        <w:rPr>
          <w:rFonts w:eastAsia="Arial" w:cstheme="minorHAnsi"/>
          <w:iCs/>
        </w:rPr>
        <w:t>Pašalinimo pagrindai taikomi tiekėjui (kai pasiūlymą teikia ūkio subjektų grupė – visiems tos grupės nariams).</w:t>
      </w:r>
      <w:r>
        <w:rPr>
          <w:rFonts w:eastAsia="Arial" w:cstheme="minorHAnsi"/>
          <w:iCs/>
        </w:rPr>
        <w:t xml:space="preserve"> </w:t>
      </w:r>
      <w:r w:rsidRPr="00553601">
        <w:rPr>
          <w:rFonts w:eastAsia="Arial" w:cstheme="minorHAnsi"/>
          <w:iCs/>
        </w:rPr>
        <w:t xml:space="preserve">Perkančioji organizacija atmeta tiekėjo pasiūlymą, jeigu: </w:t>
      </w:r>
    </w:p>
    <w:p w14:paraId="3E0DB541" w14:textId="77777777" w:rsidR="005D47B5" w:rsidRPr="00553601" w:rsidRDefault="005D47B5" w:rsidP="005D47B5">
      <w:pPr>
        <w:pStyle w:val="Betarp"/>
        <w:numPr>
          <w:ilvl w:val="0"/>
          <w:numId w:val="16"/>
        </w:numPr>
        <w:ind w:left="0" w:firstLine="567"/>
        <w:rPr>
          <w:rFonts w:eastAsia="Yu Mincho" w:cstheme="minorHAnsi"/>
          <w:b/>
          <w:bCs/>
          <w:iCs/>
        </w:rPr>
      </w:pPr>
      <w:r w:rsidRPr="00553601">
        <w:rPr>
          <w:rFonts w:cstheme="minorHAnsi"/>
          <w:iCs/>
        </w:rPr>
        <w:t xml:space="preserve">Tiekėjas su kitais tiekėjais yra sudaręs susitarimų, kuriais siekiama iškreipti konkurenciją atliekamame pirkime, ir perkančioji organizacija dėl to turi įtikinamų duomenų </w:t>
      </w:r>
      <w:r w:rsidRPr="00553601">
        <w:rPr>
          <w:rFonts w:cstheme="minorHAnsi"/>
          <w:b/>
          <w:iCs/>
        </w:rPr>
        <w:t>(</w:t>
      </w:r>
      <w:r w:rsidRPr="00553601">
        <w:rPr>
          <w:rFonts w:eastAsia="Yu Mincho" w:cstheme="minorHAnsi"/>
          <w:b/>
          <w:iCs/>
        </w:rPr>
        <w:t>VPĮ 46 straipsnio 4 dalies 1 punktas</w:t>
      </w:r>
      <w:r w:rsidRPr="00553601">
        <w:rPr>
          <w:rFonts w:eastAsia="Arial" w:cstheme="minorHAnsi"/>
          <w:iCs/>
        </w:rPr>
        <w:t>).</w:t>
      </w:r>
    </w:p>
    <w:p w14:paraId="2EEF572E" w14:textId="77777777" w:rsidR="005D47B5" w:rsidRPr="00553601" w:rsidRDefault="005D47B5" w:rsidP="005D47B5">
      <w:pPr>
        <w:pStyle w:val="Betarp"/>
        <w:numPr>
          <w:ilvl w:val="0"/>
          <w:numId w:val="16"/>
        </w:numPr>
        <w:ind w:left="0" w:firstLine="567"/>
        <w:rPr>
          <w:rFonts w:eastAsia="Yu Mincho" w:cstheme="minorHAnsi"/>
          <w:b/>
          <w:bCs/>
          <w:iCs/>
        </w:rPr>
      </w:pPr>
      <w:r w:rsidRPr="00553601">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553601">
        <w:rPr>
          <w:rFonts w:cstheme="minorHAnsi"/>
          <w:b/>
          <w:iCs/>
        </w:rPr>
        <w:t>(</w:t>
      </w:r>
      <w:r w:rsidRPr="00553601">
        <w:rPr>
          <w:rFonts w:eastAsia="Yu Mincho" w:cstheme="minorHAnsi"/>
          <w:b/>
          <w:iCs/>
        </w:rPr>
        <w:t>VPĮ 46 straipsnio 4 dalies 2 punktas)</w:t>
      </w:r>
      <w:r w:rsidRPr="00553601">
        <w:rPr>
          <w:rFonts w:cstheme="minorHAnsi"/>
          <w:iCs/>
        </w:rPr>
        <w:t>.</w:t>
      </w:r>
    </w:p>
    <w:p w14:paraId="2EF04E03" w14:textId="77777777" w:rsidR="005D47B5" w:rsidRPr="00553601" w:rsidRDefault="005D47B5" w:rsidP="005D47B5">
      <w:pPr>
        <w:pStyle w:val="Betarp"/>
        <w:numPr>
          <w:ilvl w:val="0"/>
          <w:numId w:val="16"/>
        </w:numPr>
        <w:ind w:left="0" w:firstLine="567"/>
        <w:rPr>
          <w:rFonts w:eastAsia="Yu Mincho" w:cstheme="minorHAnsi"/>
          <w:b/>
          <w:bCs/>
          <w:iCs/>
        </w:rPr>
      </w:pPr>
      <w:r w:rsidRPr="00553601">
        <w:rPr>
          <w:rFonts w:eastAsia="Arial" w:cstheme="minorHAnsi"/>
          <w:iCs/>
        </w:rPr>
        <w:t xml:space="preserve"> </w:t>
      </w:r>
      <w:r w:rsidRPr="00553601">
        <w:rPr>
          <w:rFonts w:cstheme="minorHAnsi"/>
          <w:iCs/>
        </w:rPr>
        <w:t xml:space="preserve">Pažeista konkurencija, kaip nustatyta VPĮ 27 straipsnio 3 ir 4 dalyse, ir atitinkamos padėties negalima ištaisyti </w:t>
      </w:r>
      <w:r w:rsidRPr="00553601">
        <w:rPr>
          <w:rFonts w:cstheme="minorHAnsi"/>
          <w:b/>
          <w:iCs/>
        </w:rPr>
        <w:t>(</w:t>
      </w:r>
      <w:r w:rsidRPr="00553601">
        <w:rPr>
          <w:rFonts w:eastAsia="Yu Mincho" w:cstheme="minorHAnsi"/>
          <w:b/>
          <w:iCs/>
        </w:rPr>
        <w:t>VPĮ 46 straipsnio 4 dalies 3 punktas).</w:t>
      </w:r>
    </w:p>
    <w:p w14:paraId="53ED9BCF" w14:textId="77777777" w:rsidR="005D47B5" w:rsidRPr="009C5C6D" w:rsidRDefault="005D47B5" w:rsidP="005D47B5">
      <w:pPr>
        <w:pStyle w:val="Betarp"/>
        <w:numPr>
          <w:ilvl w:val="0"/>
          <w:numId w:val="16"/>
        </w:numPr>
        <w:ind w:left="0" w:firstLine="567"/>
        <w:rPr>
          <w:rFonts w:eastAsia="Yu Mincho" w:cstheme="minorHAnsi"/>
          <w:b/>
          <w:bCs/>
          <w:i/>
        </w:rPr>
      </w:pPr>
      <w:r w:rsidRPr="009C5C6D">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7F426B" w14:textId="77777777" w:rsidR="005D47B5" w:rsidRPr="00372181" w:rsidRDefault="005D47B5" w:rsidP="005D47B5">
      <w:pPr>
        <w:pStyle w:val="Betarp"/>
        <w:numPr>
          <w:ilvl w:val="0"/>
          <w:numId w:val="16"/>
        </w:numPr>
        <w:ind w:left="0" w:firstLine="567"/>
        <w:rPr>
          <w:rFonts w:eastAsia="Yu Mincho" w:cstheme="minorHAnsi"/>
          <w:b/>
          <w:bCs/>
          <w:i/>
        </w:rPr>
      </w:pPr>
      <w:r w:rsidRPr="009C5C6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C5C6D">
        <w:rPr>
          <w:rFonts w:cstheme="minorHAnsi"/>
        </w:rPr>
        <w:t>(</w:t>
      </w:r>
      <w:r w:rsidRPr="009C5C6D">
        <w:rPr>
          <w:rFonts w:eastAsia="Yu Mincho" w:cstheme="minorHAnsi"/>
          <w:b/>
        </w:rPr>
        <w:t>VPĮ 46 straipsnio 4 dalies 5 punktas).</w:t>
      </w:r>
    </w:p>
    <w:p w14:paraId="7623E420" w14:textId="77777777" w:rsidR="005D47B5" w:rsidRPr="009C5C6D" w:rsidRDefault="005D47B5" w:rsidP="005D47B5">
      <w:pPr>
        <w:pStyle w:val="Betarp"/>
        <w:numPr>
          <w:ilvl w:val="0"/>
          <w:numId w:val="16"/>
        </w:numPr>
        <w:ind w:left="0" w:firstLine="567"/>
        <w:rPr>
          <w:rFonts w:eastAsia="Yu Mincho" w:cstheme="minorHAnsi"/>
          <w:b/>
          <w:bCs/>
          <w:i/>
        </w:rPr>
      </w:pPr>
      <w:r w:rsidRPr="00372181">
        <w:rPr>
          <w:rFonts w:eastAsia="Yu Mincho" w:cstheme="minorHAnsi"/>
          <w:iCs/>
        </w:rPr>
        <w:t xml:space="preserve">Tiekėjas yra </w:t>
      </w:r>
      <w:r>
        <w:rPr>
          <w:rFonts w:eastAsia="Yu Mincho" w:cstheme="minorHAnsi"/>
          <w:iCs/>
        </w:rPr>
        <w:t>ne</w:t>
      </w:r>
      <w:r w:rsidRPr="00372181">
        <w:rPr>
          <w:rFonts w:eastAsia="Yu Mincho" w:cstheme="minorHAnsi"/>
          <w:iCs/>
        </w:rPr>
        <w:t>atlikęs jam teismo sprendimu paskirtos baudžiamojo poveikio priemonės – uždraudimo juridiniam asmeniui dalyvauti viešuosiuose pirkimuose bausmę</w:t>
      </w:r>
      <w:r w:rsidRPr="00372181">
        <w:rPr>
          <w:rFonts w:eastAsia="Yu Mincho" w:cstheme="minorHAnsi"/>
          <w:b/>
          <w:bCs/>
          <w:i/>
        </w:rPr>
        <w:t xml:space="preserve"> </w:t>
      </w:r>
      <w:r w:rsidRPr="00CA29E5">
        <w:rPr>
          <w:rFonts w:eastAsia="Yu Mincho" w:cstheme="minorHAnsi"/>
          <w:b/>
          <w:bCs/>
          <w:iCs/>
        </w:rPr>
        <w:t>(VPĮ 46 str. 2</w:t>
      </w:r>
      <w:r w:rsidRPr="00CA29E5">
        <w:rPr>
          <w:rFonts w:eastAsia="Yu Mincho" w:cstheme="minorHAnsi"/>
          <w:b/>
          <w:bCs/>
          <w:iCs/>
          <w:vertAlign w:val="superscript"/>
        </w:rPr>
        <w:t>1</w:t>
      </w:r>
      <w:r w:rsidRPr="00CA29E5">
        <w:rPr>
          <w:rFonts w:eastAsia="Yu Mincho" w:cstheme="minorHAnsi"/>
          <w:b/>
          <w:bCs/>
          <w:iCs/>
        </w:rPr>
        <w:t xml:space="preserve"> nuostata).</w:t>
      </w:r>
    </w:p>
    <w:p w14:paraId="59F396FC" w14:textId="77777777" w:rsidR="005D47B5" w:rsidRDefault="005D47B5" w:rsidP="005D47B5">
      <w:pPr>
        <w:spacing w:line="240" w:lineRule="auto"/>
        <w:ind w:firstLine="720"/>
        <w:rPr>
          <w:rFonts w:ascii="Arial" w:eastAsia="Arial" w:hAnsi="Arial" w:cs="Arial"/>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400775" w:rsidRDefault="00112F92" w:rsidP="00400775">
      <w:pPr>
        <w:pStyle w:val="Antrat2"/>
        <w:ind w:left="4536" w:hanging="12"/>
        <w:jc w:val="right"/>
        <w:rPr>
          <w:rFonts w:ascii="Calibri" w:hAnsi="Calibri" w:cs="Calibri"/>
          <w:color w:val="000000" w:themeColor="text1"/>
          <w:sz w:val="21"/>
          <w:szCs w:val="21"/>
        </w:rPr>
      </w:pPr>
      <w:bookmarkStart w:id="23" w:name="_Toc230171761"/>
      <w:r w:rsidRPr="00400775">
        <w:rPr>
          <w:rFonts w:ascii="Calibri" w:hAnsi="Calibri" w:cs="Calibri"/>
          <w:color w:val="000000" w:themeColor="text1"/>
          <w:sz w:val="21"/>
          <w:szCs w:val="21"/>
        </w:rPr>
        <w:lastRenderedPageBreak/>
        <w:t>Pirkimo sąlygų 2 priedas „Tiekėjų kvalifikacijos reikalavimai ir reikalaujami kokybės bei aplinkos apsaugos vadybos sistemų standartai“</w:t>
      </w:r>
      <w:bookmarkEnd w:id="23"/>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C5511FD" w14:textId="77777777" w:rsidR="00400775" w:rsidRPr="00400775" w:rsidRDefault="00400775" w:rsidP="00400775">
      <w:pPr>
        <w:pStyle w:val="Sraopastraipa"/>
        <w:numPr>
          <w:ilvl w:val="0"/>
          <w:numId w:val="17"/>
        </w:numPr>
        <w:spacing w:line="276" w:lineRule="auto"/>
        <w:ind w:left="0" w:firstLine="567"/>
        <w:jc w:val="left"/>
        <w:rPr>
          <w:rFonts w:eastAsia="Times New Roman" w:cstheme="minorHAnsi"/>
        </w:rPr>
      </w:pPr>
      <w:r w:rsidRPr="00400775">
        <w:rPr>
          <w:rFonts w:eastAsia="Times New Roman" w:cstheme="minorHAnsi"/>
        </w:rPr>
        <w:t>Reikalavimai tiekėjo kvalifikacijai nėra nustatomi.</w:t>
      </w:r>
    </w:p>
    <w:p w14:paraId="369FC42B" w14:textId="77777777" w:rsidR="00400775" w:rsidRPr="00400775" w:rsidRDefault="00400775" w:rsidP="00400775">
      <w:pPr>
        <w:pStyle w:val="Sraopastraipa"/>
        <w:numPr>
          <w:ilvl w:val="0"/>
          <w:numId w:val="17"/>
        </w:numPr>
        <w:spacing w:line="276" w:lineRule="auto"/>
        <w:ind w:left="0" w:firstLine="567"/>
        <w:jc w:val="left"/>
        <w:rPr>
          <w:rFonts w:eastAsia="Times New Roman" w:cstheme="minorHAnsi"/>
          <w:color w:val="000000" w:themeColor="text1"/>
        </w:rPr>
      </w:pPr>
      <w:r w:rsidRPr="00400775">
        <w:rPr>
          <w:rFonts w:eastAsia="Times New Roman" w:cstheme="minorHAnsi"/>
        </w:rPr>
        <w:t xml:space="preserve">Perkančioji organizacija nereikalauja, kad tiekėjai laikytųsi </w:t>
      </w:r>
      <w:r w:rsidRPr="00400775">
        <w:rPr>
          <w:rFonts w:eastAsia="Times New Roman" w:cstheme="minorHAnsi"/>
          <w:color w:val="000000" w:themeColor="text1"/>
        </w:rPr>
        <w:t>kokybės vadybos sistemos ir (arba) aplinkos apsaugos vadybos sistemos standartų.</w:t>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4" w:name="_heading=h.26in1rg" w:colFirst="0" w:colLast="0"/>
      <w:bookmarkStart w:id="25" w:name="ketvpriedas"/>
      <w:bookmarkStart w:id="26" w:name="_Toc85439812"/>
      <w:bookmarkEnd w:id="24"/>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5"/>
    <w:bookmarkEnd w:id="26"/>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3137E2B5" w:rsidR="00CB5907" w:rsidRPr="005714AD" w:rsidRDefault="00DE051B" w:rsidP="005714AD">
      <w:pPr>
        <w:pStyle w:val="Antrat2"/>
        <w:jc w:val="right"/>
        <w:rPr>
          <w:color w:val="000000" w:themeColor="text1"/>
          <w:sz w:val="21"/>
          <w:szCs w:val="21"/>
        </w:rPr>
      </w:pPr>
      <w:bookmarkStart w:id="34" w:name="_Toc230171762"/>
      <w:r w:rsidRPr="005714AD">
        <w:rPr>
          <w:color w:val="000000" w:themeColor="text1"/>
          <w:sz w:val="21"/>
          <w:szCs w:val="21"/>
        </w:rPr>
        <w:t>P</w:t>
      </w:r>
      <w:r w:rsidR="00CB5907" w:rsidRPr="005714AD">
        <w:rPr>
          <w:color w:val="000000" w:themeColor="text1"/>
          <w:sz w:val="21"/>
          <w:szCs w:val="21"/>
        </w:rPr>
        <w:t xml:space="preserve">irkimo sąlygų </w:t>
      </w:r>
      <w:r w:rsidR="005714AD" w:rsidRPr="005714AD">
        <w:rPr>
          <w:color w:val="000000" w:themeColor="text1"/>
          <w:sz w:val="21"/>
          <w:szCs w:val="21"/>
        </w:rPr>
        <w:t>3</w:t>
      </w:r>
      <w:r w:rsidR="00CB5907" w:rsidRPr="005714AD">
        <w:rPr>
          <w:color w:val="000000" w:themeColor="text1"/>
          <w:sz w:val="21"/>
          <w:szCs w:val="21"/>
        </w:rPr>
        <w:t xml:space="preserve"> priedas</w:t>
      </w:r>
      <w:r w:rsidR="00105DAD" w:rsidRPr="005714AD">
        <w:rPr>
          <w:color w:val="000000" w:themeColor="text1"/>
          <w:sz w:val="21"/>
          <w:szCs w:val="21"/>
        </w:rPr>
        <w:t xml:space="preserve"> </w:t>
      </w:r>
      <w:r w:rsidR="00CB5907" w:rsidRPr="005714AD">
        <w:rPr>
          <w:color w:val="000000" w:themeColor="text1"/>
          <w:sz w:val="21"/>
          <w:szCs w:val="21"/>
        </w:rPr>
        <w:t>„Techninė specifikacija“</w:t>
      </w:r>
      <w:bookmarkEnd w:id="27"/>
      <w:bookmarkEnd w:id="28"/>
      <w:bookmarkEnd w:id="29"/>
      <w:bookmarkEnd w:id="30"/>
      <w:bookmarkEnd w:id="31"/>
      <w:bookmarkEnd w:id="32"/>
      <w:bookmarkEnd w:id="34"/>
    </w:p>
    <w:bookmarkEnd w:id="33"/>
    <w:p w14:paraId="111DB7D6" w14:textId="77777777" w:rsidR="00CB5907" w:rsidRPr="005714AD" w:rsidRDefault="00CB5907" w:rsidP="005714AD">
      <w:pPr>
        <w:pStyle w:val="Antrat2"/>
        <w:jc w:val="right"/>
        <w:rPr>
          <w:color w:val="000000" w:themeColor="text1"/>
          <w:sz w:val="21"/>
          <w:szCs w:val="21"/>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37F0E19" w14:textId="77777777" w:rsidR="005714AD" w:rsidRDefault="005714AD" w:rsidP="00DC230B">
      <w:pPr>
        <w:tabs>
          <w:tab w:val="left" w:pos="810"/>
          <w:tab w:val="left" w:pos="990"/>
        </w:tabs>
        <w:spacing w:line="240" w:lineRule="auto"/>
        <w:rPr>
          <w:rFonts w:eastAsia="Calibri" w:cstheme="minorHAnsi"/>
          <w:color w:val="7030A0"/>
        </w:rPr>
      </w:pPr>
    </w:p>
    <w:p w14:paraId="5D92F977" w14:textId="4B91B7A2" w:rsidR="005714AD" w:rsidRPr="005714AD" w:rsidRDefault="005714AD" w:rsidP="00DC230B">
      <w:pPr>
        <w:tabs>
          <w:tab w:val="left" w:pos="810"/>
          <w:tab w:val="left" w:pos="990"/>
        </w:tabs>
        <w:spacing w:line="240" w:lineRule="auto"/>
        <w:rPr>
          <w:rFonts w:eastAsia="Calibri" w:cstheme="minorHAnsi"/>
          <w:color w:val="000000" w:themeColor="text1"/>
        </w:rPr>
      </w:pPr>
      <w:r w:rsidRPr="005714AD">
        <w:rPr>
          <w:rFonts w:eastAsia="Calibri" w:cstheme="minorHAnsi"/>
          <w:color w:val="000000" w:themeColor="text1"/>
        </w:rPr>
        <w:t xml:space="preserve">„Techninė specifikacija“ pateikiama atskiru failu kartu su kitais pirkimo dokumentais CVP IS. </w:t>
      </w:r>
    </w:p>
    <w:p w14:paraId="6E1E1901" w14:textId="77777777" w:rsidR="005714AD" w:rsidRDefault="005714AD" w:rsidP="00DC230B">
      <w:pPr>
        <w:tabs>
          <w:tab w:val="left" w:pos="810"/>
          <w:tab w:val="left" w:pos="990"/>
        </w:tabs>
        <w:spacing w:line="240" w:lineRule="auto"/>
        <w:rPr>
          <w:rFonts w:eastAsia="Calibri" w:cstheme="minorHAnsi"/>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41D6408" w:rsidR="00506996" w:rsidRPr="005714AD" w:rsidRDefault="00506996" w:rsidP="005714AD">
      <w:pPr>
        <w:pStyle w:val="Antrat2"/>
        <w:jc w:val="right"/>
        <w:rPr>
          <w:color w:val="000000" w:themeColor="text1"/>
          <w:sz w:val="21"/>
          <w:szCs w:val="21"/>
        </w:rPr>
      </w:pPr>
      <w:bookmarkStart w:id="35" w:name="_Pirkimo_sąlygų_2"/>
      <w:bookmarkStart w:id="36" w:name="_Toc230171763"/>
      <w:bookmarkStart w:id="37" w:name="_Hlk86825377"/>
      <w:bookmarkStart w:id="38" w:name="_Ref38540913"/>
      <w:bookmarkStart w:id="39" w:name="_Ref38898051"/>
      <w:bookmarkStart w:id="40" w:name="_Ref38901392"/>
      <w:bookmarkStart w:id="41" w:name="_Toc48053189"/>
      <w:bookmarkStart w:id="42" w:name="_Toc85706892"/>
      <w:bookmarkEnd w:id="35"/>
      <w:r w:rsidRPr="005714AD">
        <w:rPr>
          <w:color w:val="000000" w:themeColor="text1"/>
          <w:sz w:val="21"/>
          <w:szCs w:val="21"/>
        </w:rPr>
        <w:lastRenderedPageBreak/>
        <w:t xml:space="preserve">Pirkimo sąlygų </w:t>
      </w:r>
      <w:r w:rsidR="005714AD" w:rsidRPr="005714AD">
        <w:rPr>
          <w:color w:val="000000" w:themeColor="text1"/>
          <w:sz w:val="21"/>
          <w:szCs w:val="21"/>
        </w:rPr>
        <w:t>4</w:t>
      </w:r>
      <w:r w:rsidRPr="005714AD">
        <w:rPr>
          <w:color w:val="000000" w:themeColor="text1"/>
          <w:sz w:val="21"/>
          <w:szCs w:val="21"/>
        </w:rPr>
        <w:t xml:space="preserve"> priedas „Pasiūlymo forma“</w:t>
      </w:r>
      <w:bookmarkEnd w:id="36"/>
    </w:p>
    <w:bookmarkEnd w:id="37"/>
    <w:bookmarkEnd w:id="38"/>
    <w:bookmarkEnd w:id="39"/>
    <w:bookmarkEnd w:id="40"/>
    <w:bookmarkEnd w:id="41"/>
    <w:bookmarkEnd w:id="42"/>
    <w:p w14:paraId="02BDD29E" w14:textId="77777777" w:rsidR="00CB5907" w:rsidRPr="003334EB" w:rsidRDefault="00CB5907" w:rsidP="003334EB">
      <w:pPr>
        <w:spacing w:line="240" w:lineRule="auto"/>
        <w:rPr>
          <w:rFonts w:ascii="Arial" w:hAnsi="Arial" w:cs="Arial"/>
          <w:b/>
          <w:bCs/>
          <w:smallCaps/>
        </w:rPr>
      </w:pPr>
    </w:p>
    <w:p w14:paraId="4978110B" w14:textId="77777777" w:rsidR="005714AD" w:rsidRPr="003334EB" w:rsidRDefault="005714AD" w:rsidP="003334EB">
      <w:pPr>
        <w:spacing w:line="240" w:lineRule="auto"/>
        <w:ind w:firstLine="0"/>
        <w:jc w:val="center"/>
        <w:rPr>
          <w:rFonts w:eastAsia="Calibri" w:cstheme="minorHAnsi"/>
          <w:b/>
        </w:rPr>
      </w:pPr>
      <w:bookmarkStart w:id="43" w:name="_Pirkimo_sąlygų_3"/>
      <w:bookmarkEnd w:id="43"/>
      <w:r w:rsidRPr="003334EB">
        <w:rPr>
          <w:rFonts w:eastAsia="Calibri" w:cstheme="minorHAnsi"/>
          <w:b/>
        </w:rPr>
        <w:t>PASIŪLYMAS</w:t>
      </w:r>
    </w:p>
    <w:p w14:paraId="1E32B2FB" w14:textId="77777777" w:rsidR="005714AD" w:rsidRPr="003334EB" w:rsidRDefault="005714AD" w:rsidP="003334EB">
      <w:pPr>
        <w:spacing w:line="240" w:lineRule="auto"/>
        <w:ind w:firstLine="0"/>
        <w:jc w:val="center"/>
        <w:rPr>
          <w:rFonts w:eastAsia="Calibri" w:cstheme="minorHAnsi"/>
          <w:i/>
        </w:rPr>
      </w:pPr>
      <w:r w:rsidRPr="003334EB">
        <w:rPr>
          <w:rFonts w:eastAsia="Calibri" w:cstheme="minorHAnsi"/>
          <w:b/>
        </w:rPr>
        <w:t xml:space="preserve">DĖL </w:t>
      </w:r>
      <w:r w:rsidRPr="003334EB">
        <w:rPr>
          <w:rFonts w:eastAsia="Calibri" w:cstheme="minorHAnsi"/>
          <w:b/>
          <w:bCs/>
          <w:iCs/>
        </w:rPr>
        <w:t>VIEŠOJO PIRKIMO</w:t>
      </w:r>
    </w:p>
    <w:p w14:paraId="1A0914D0" w14:textId="084D0FC3" w:rsidR="005714AD" w:rsidRPr="003334EB" w:rsidRDefault="005714AD" w:rsidP="003334EB">
      <w:pPr>
        <w:spacing w:line="240" w:lineRule="auto"/>
        <w:ind w:firstLine="0"/>
        <w:jc w:val="center"/>
        <w:rPr>
          <w:rFonts w:eastAsia="Times New Roman" w:cstheme="minorHAnsi"/>
          <w:b/>
        </w:rPr>
      </w:pPr>
      <w:r w:rsidRPr="003334EB">
        <w:rPr>
          <w:rFonts w:eastAsia="Calibri" w:cstheme="minorHAnsi"/>
          <w:b/>
          <w:bCs/>
          <w:iCs/>
        </w:rPr>
        <w:t>„</w:t>
      </w:r>
      <w:r w:rsidRPr="003334EB">
        <w:rPr>
          <w:rFonts w:eastAsia="Calibri" w:cstheme="minorHAnsi"/>
          <w:b/>
        </w:rPr>
        <w:t>SKAITMENINĖS MOKYMOSI APLINKOS LICENCIJOS</w:t>
      </w:r>
      <w:r w:rsidRPr="003334EB">
        <w:rPr>
          <w:rFonts w:eastAsia="Times New Roman" w:cstheme="minorHAnsi"/>
          <w:b/>
        </w:rPr>
        <w:t>“</w:t>
      </w:r>
    </w:p>
    <w:p w14:paraId="697029EE"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____________________</w:t>
      </w:r>
    </w:p>
    <w:p w14:paraId="0F057C69"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(Data)</w:t>
      </w:r>
    </w:p>
    <w:p w14:paraId="60827FAA"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____________________</w:t>
      </w:r>
    </w:p>
    <w:p w14:paraId="09688D74"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(Vieta)</w:t>
      </w:r>
    </w:p>
    <w:p w14:paraId="0B0755D0" w14:textId="77777777" w:rsidR="005714AD" w:rsidRPr="003334EB" w:rsidRDefault="005714AD" w:rsidP="003334EB">
      <w:pPr>
        <w:spacing w:line="240" w:lineRule="auto"/>
        <w:ind w:firstLine="0"/>
        <w:jc w:val="left"/>
        <w:rPr>
          <w:rFonts w:eastAsia="Calibri" w:cstheme="minorHAnsi"/>
        </w:rPr>
      </w:pPr>
    </w:p>
    <w:p w14:paraId="3373C8A8" w14:textId="77777777" w:rsidR="005714AD" w:rsidRPr="003334EB" w:rsidRDefault="005714AD" w:rsidP="003334EB">
      <w:pPr>
        <w:numPr>
          <w:ilvl w:val="0"/>
          <w:numId w:val="18"/>
        </w:numPr>
        <w:spacing w:after="160" w:line="240" w:lineRule="auto"/>
        <w:ind w:left="0" w:firstLine="567"/>
        <w:contextualSpacing/>
        <w:jc w:val="left"/>
        <w:rPr>
          <w:rFonts w:cstheme="minorHAnsi"/>
          <w:b/>
        </w:rPr>
      </w:pPr>
      <w:r w:rsidRPr="003334EB">
        <w:rPr>
          <w:rFonts w:cstheme="minorHAnsi"/>
          <w:b/>
        </w:rPr>
        <w:t>INFORMACIJA APIE TIEKĖJĄ (ŪKIO SUBJEKTŲ GRUPĖS NARIUS)</w:t>
      </w:r>
    </w:p>
    <w:p w14:paraId="7BE5A26E" w14:textId="77777777" w:rsidR="005714AD" w:rsidRPr="003334EB" w:rsidRDefault="005714AD" w:rsidP="003334EB">
      <w:pPr>
        <w:spacing w:line="240" w:lineRule="auto"/>
        <w:ind w:left="1080" w:firstLine="0"/>
        <w:contextualSpacing/>
        <w:jc w:val="left"/>
        <w:rPr>
          <w:rFonts w:cstheme="minorHAnsi"/>
          <w:b/>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714AD" w:rsidRPr="003334EB" w14:paraId="17482482"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33954827"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00FDD31E" w14:textId="77777777" w:rsidR="005714AD" w:rsidRPr="003334EB" w:rsidRDefault="005714AD" w:rsidP="003334EB">
            <w:pPr>
              <w:spacing w:line="240" w:lineRule="auto"/>
              <w:ind w:firstLine="0"/>
              <w:jc w:val="left"/>
              <w:rPr>
                <w:rFonts w:eastAsia="Calibri" w:cstheme="minorHAnsi"/>
              </w:rPr>
            </w:pPr>
          </w:p>
          <w:p w14:paraId="2498DC4C" w14:textId="77777777" w:rsidR="005714AD" w:rsidRPr="003334EB" w:rsidRDefault="005714AD" w:rsidP="003334EB">
            <w:pPr>
              <w:spacing w:line="240" w:lineRule="auto"/>
              <w:ind w:firstLine="0"/>
              <w:jc w:val="left"/>
              <w:rPr>
                <w:rFonts w:eastAsia="Calibri" w:cstheme="minorHAnsi"/>
              </w:rPr>
            </w:pPr>
          </w:p>
        </w:tc>
      </w:tr>
      <w:tr w:rsidR="005714AD" w:rsidRPr="003334EB" w14:paraId="5F976B4A"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45AD467C"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2375EE89" w14:textId="77777777" w:rsidR="005714AD" w:rsidRPr="003334EB" w:rsidRDefault="005714AD" w:rsidP="003334EB">
            <w:pPr>
              <w:spacing w:line="240" w:lineRule="auto"/>
              <w:ind w:firstLine="0"/>
              <w:jc w:val="left"/>
              <w:rPr>
                <w:rFonts w:eastAsia="Calibri" w:cstheme="minorHAnsi"/>
              </w:rPr>
            </w:pPr>
          </w:p>
          <w:p w14:paraId="7E4CB3B7" w14:textId="77777777" w:rsidR="005714AD" w:rsidRPr="003334EB" w:rsidRDefault="005714AD" w:rsidP="003334EB">
            <w:pPr>
              <w:spacing w:line="240" w:lineRule="auto"/>
              <w:ind w:firstLine="0"/>
              <w:jc w:val="left"/>
              <w:rPr>
                <w:rFonts w:eastAsia="Calibri" w:cstheme="minorHAnsi"/>
              </w:rPr>
            </w:pPr>
          </w:p>
        </w:tc>
      </w:tr>
      <w:tr w:rsidR="005714AD" w:rsidRPr="003334EB" w14:paraId="10A38934"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4EFBE0CE"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2FEC2065" w14:textId="77777777" w:rsidR="005714AD" w:rsidRPr="003334EB" w:rsidRDefault="005714AD" w:rsidP="003334EB">
            <w:pPr>
              <w:spacing w:line="240" w:lineRule="auto"/>
              <w:ind w:firstLine="0"/>
              <w:jc w:val="left"/>
              <w:rPr>
                <w:rFonts w:eastAsia="Calibri" w:cstheme="minorHAnsi"/>
              </w:rPr>
            </w:pPr>
          </w:p>
        </w:tc>
      </w:tr>
      <w:tr w:rsidR="005714AD" w:rsidRPr="003334EB" w14:paraId="0CD8B605"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6CD34071"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7F5C23DC" w14:textId="77777777" w:rsidR="005714AD" w:rsidRPr="003334EB" w:rsidRDefault="005714AD" w:rsidP="003334EB">
            <w:pPr>
              <w:spacing w:line="240" w:lineRule="auto"/>
              <w:ind w:firstLine="0"/>
              <w:jc w:val="left"/>
              <w:rPr>
                <w:rFonts w:eastAsia="Calibri" w:cstheme="minorHAnsi"/>
              </w:rPr>
            </w:pPr>
          </w:p>
        </w:tc>
      </w:tr>
      <w:tr w:rsidR="005714AD" w:rsidRPr="003334EB" w14:paraId="544CE3EB"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70CBA479"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Telefono numeris</w:t>
            </w:r>
          </w:p>
        </w:tc>
        <w:tc>
          <w:tcPr>
            <w:tcW w:w="4565" w:type="dxa"/>
            <w:tcBorders>
              <w:top w:val="single" w:sz="4" w:space="0" w:color="auto"/>
              <w:left w:val="single" w:sz="4" w:space="0" w:color="auto"/>
              <w:bottom w:val="single" w:sz="4" w:space="0" w:color="auto"/>
              <w:right w:val="single" w:sz="4" w:space="0" w:color="auto"/>
            </w:tcBorders>
          </w:tcPr>
          <w:p w14:paraId="4F719ACF" w14:textId="77777777" w:rsidR="005714AD" w:rsidRPr="003334EB" w:rsidRDefault="005714AD" w:rsidP="003334EB">
            <w:pPr>
              <w:spacing w:line="240" w:lineRule="auto"/>
              <w:ind w:firstLine="0"/>
              <w:jc w:val="left"/>
              <w:rPr>
                <w:rFonts w:eastAsia="Calibri" w:cstheme="minorHAnsi"/>
              </w:rPr>
            </w:pPr>
          </w:p>
        </w:tc>
      </w:tr>
      <w:tr w:rsidR="005714AD" w:rsidRPr="003334EB" w14:paraId="015A13E6"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24D09DB7"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El. pašto adresas</w:t>
            </w:r>
          </w:p>
        </w:tc>
        <w:tc>
          <w:tcPr>
            <w:tcW w:w="4565" w:type="dxa"/>
            <w:tcBorders>
              <w:top w:val="single" w:sz="4" w:space="0" w:color="auto"/>
              <w:left w:val="single" w:sz="4" w:space="0" w:color="auto"/>
              <w:bottom w:val="single" w:sz="4" w:space="0" w:color="auto"/>
              <w:right w:val="single" w:sz="4" w:space="0" w:color="auto"/>
            </w:tcBorders>
          </w:tcPr>
          <w:p w14:paraId="723F4C2B" w14:textId="77777777" w:rsidR="005714AD" w:rsidRPr="003334EB" w:rsidRDefault="005714AD" w:rsidP="003334EB">
            <w:pPr>
              <w:spacing w:line="240" w:lineRule="auto"/>
              <w:ind w:firstLine="0"/>
              <w:jc w:val="left"/>
              <w:rPr>
                <w:rFonts w:eastAsia="Calibri" w:cstheme="minorHAnsi"/>
              </w:rPr>
            </w:pPr>
          </w:p>
        </w:tc>
      </w:tr>
    </w:tbl>
    <w:p w14:paraId="77B9FED9" w14:textId="77777777" w:rsidR="005714AD" w:rsidRPr="003334EB" w:rsidRDefault="005714AD" w:rsidP="003334EB">
      <w:pPr>
        <w:spacing w:line="240" w:lineRule="auto"/>
        <w:ind w:firstLine="567"/>
        <w:rPr>
          <w:rFonts w:eastAsia="Calibri" w:cstheme="minorHAnsi"/>
          <w:i/>
          <w:iCs/>
        </w:rPr>
      </w:pPr>
      <w:r w:rsidRPr="003334EB">
        <w:rPr>
          <w:rFonts w:eastAsia="Calibri" w:cstheme="minorHAnsi"/>
          <w:i/>
          <w:iCs/>
        </w:rPr>
        <w:t>Pastaba: subtiekėjai ir ūkio subjektai, kurių pajėgumais remiamasi, nelaikomi ūkio subjektų grupės nariais.</w:t>
      </w:r>
    </w:p>
    <w:p w14:paraId="3572AFB0" w14:textId="77777777" w:rsidR="005714AD" w:rsidRPr="003334EB" w:rsidRDefault="005714AD" w:rsidP="003334EB">
      <w:pPr>
        <w:spacing w:line="240" w:lineRule="auto"/>
        <w:ind w:firstLine="0"/>
        <w:jc w:val="left"/>
        <w:rPr>
          <w:rFonts w:eastAsia="Calibri" w:cstheme="minorHAnsi"/>
          <w:i/>
          <w:iCs/>
        </w:rPr>
      </w:pPr>
    </w:p>
    <w:p w14:paraId="0BCAC4B0" w14:textId="77777777" w:rsidR="005714AD" w:rsidRPr="003334EB" w:rsidRDefault="005714AD" w:rsidP="003334EB">
      <w:pPr>
        <w:numPr>
          <w:ilvl w:val="0"/>
          <w:numId w:val="18"/>
        </w:numPr>
        <w:spacing w:after="160" w:line="240" w:lineRule="auto"/>
        <w:ind w:left="0" w:firstLine="567"/>
        <w:contextualSpacing/>
        <w:jc w:val="left"/>
        <w:rPr>
          <w:rFonts w:cstheme="minorHAnsi"/>
          <w:b/>
          <w:bCs/>
        </w:rPr>
      </w:pPr>
      <w:bookmarkStart w:id="44" w:name="_Toc115962074"/>
      <w:bookmarkStart w:id="45" w:name="_Toc115962191"/>
      <w:bookmarkStart w:id="46" w:name="_Toc115963816"/>
      <w:bookmarkStart w:id="47" w:name="_Toc115964415"/>
      <w:bookmarkStart w:id="48" w:name="_Toc115964544"/>
      <w:bookmarkStart w:id="49" w:name="_Toc118451232"/>
      <w:bookmarkStart w:id="50" w:name="_Toc118451301"/>
      <w:bookmarkStart w:id="51" w:name="_Toc126242541"/>
      <w:bookmarkStart w:id="52" w:name="_Toc131156231"/>
      <w:bookmarkStart w:id="53" w:name="_Toc133491396"/>
      <w:bookmarkStart w:id="54" w:name="_Toc135297229"/>
      <w:bookmarkStart w:id="55" w:name="_Hlk77171628"/>
      <w:r w:rsidRPr="003334EB">
        <w:rPr>
          <w:rFonts w:cstheme="minorHAnsi"/>
          <w:b/>
          <w:bCs/>
        </w:rPr>
        <w:t>INFORMACIJA APIE SUBTIEKĖJUS</w:t>
      </w:r>
      <w:bookmarkEnd w:id="44"/>
      <w:bookmarkEnd w:id="45"/>
      <w:bookmarkEnd w:id="46"/>
      <w:bookmarkEnd w:id="47"/>
      <w:bookmarkEnd w:id="48"/>
      <w:bookmarkEnd w:id="49"/>
      <w:bookmarkEnd w:id="50"/>
      <w:bookmarkEnd w:id="51"/>
      <w:bookmarkEnd w:id="52"/>
      <w:bookmarkEnd w:id="53"/>
      <w:bookmarkEnd w:id="54"/>
    </w:p>
    <w:p w14:paraId="7CE84DEE" w14:textId="77777777" w:rsidR="005714AD" w:rsidRPr="003334EB" w:rsidRDefault="005714AD" w:rsidP="003334EB">
      <w:pPr>
        <w:spacing w:line="240" w:lineRule="auto"/>
        <w:ind w:left="1080" w:firstLine="0"/>
        <w:contextualSpacing/>
        <w:jc w:val="left"/>
        <w:rPr>
          <w:rFonts w:cstheme="minorHAnsi"/>
          <w:b/>
          <w:bCs/>
        </w:rPr>
      </w:pPr>
    </w:p>
    <w:bookmarkEnd w:id="55"/>
    <w:p w14:paraId="770293ED" w14:textId="77777777" w:rsidR="005714AD" w:rsidRPr="003334EB" w:rsidRDefault="005714AD" w:rsidP="003334EB">
      <w:pPr>
        <w:spacing w:line="240" w:lineRule="auto"/>
        <w:ind w:firstLine="567"/>
        <w:jc w:val="left"/>
        <w:rPr>
          <w:rFonts w:eastAsia="Calibri" w:cstheme="minorHAnsi"/>
        </w:rPr>
      </w:pPr>
      <w:r w:rsidRPr="003334EB">
        <w:rPr>
          <w:rFonts w:eastAsia="Calibri" w:cstheme="minorHAnsi"/>
        </w:rPr>
        <w:t>Tiekėjas pasiūlyme privalo išviešinti subtiekėjus.</w:t>
      </w:r>
    </w:p>
    <w:p w14:paraId="38F1DDAA" w14:textId="77777777" w:rsidR="005714AD" w:rsidRPr="003334EB" w:rsidRDefault="005714AD" w:rsidP="003334EB">
      <w:pPr>
        <w:spacing w:line="240" w:lineRule="auto"/>
        <w:ind w:firstLine="0"/>
        <w:jc w:val="left"/>
        <w:rPr>
          <w:rFonts w:eastAsia="Calibri" w:cstheme="minorHAn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714AD" w:rsidRPr="003334EB" w14:paraId="15376118"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31D19242"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b/>
                <w:bCs/>
              </w:rPr>
              <w:t xml:space="preserve">Subtiekėjo (-ų) </w:t>
            </w:r>
            <w:r w:rsidRPr="003334EB">
              <w:rPr>
                <w:rFonts w:eastAsia="Calibri" w:cstheme="minorHAnsi"/>
              </w:rPr>
              <w:t>pavadinimas (-ai)</w:t>
            </w:r>
          </w:p>
        </w:tc>
        <w:tc>
          <w:tcPr>
            <w:tcW w:w="4536" w:type="dxa"/>
            <w:tcBorders>
              <w:top w:val="single" w:sz="4" w:space="0" w:color="auto"/>
              <w:left w:val="single" w:sz="4" w:space="0" w:color="auto"/>
              <w:bottom w:val="single" w:sz="4" w:space="0" w:color="auto"/>
              <w:right w:val="single" w:sz="4" w:space="0" w:color="auto"/>
            </w:tcBorders>
          </w:tcPr>
          <w:p w14:paraId="4FE4BD1A" w14:textId="77777777" w:rsidR="005714AD" w:rsidRPr="003334EB" w:rsidRDefault="005714AD" w:rsidP="003334EB">
            <w:pPr>
              <w:spacing w:line="240" w:lineRule="auto"/>
              <w:ind w:firstLine="0"/>
              <w:jc w:val="left"/>
              <w:rPr>
                <w:rFonts w:eastAsia="Calibri" w:cstheme="minorHAnsi"/>
              </w:rPr>
            </w:pPr>
          </w:p>
        </w:tc>
      </w:tr>
      <w:tr w:rsidR="005714AD" w:rsidRPr="003334EB" w14:paraId="2D483990"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0894969C"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47629DB0" w14:textId="77777777" w:rsidR="005714AD" w:rsidRPr="003334EB" w:rsidRDefault="005714AD" w:rsidP="003334EB">
            <w:pPr>
              <w:spacing w:line="240" w:lineRule="auto"/>
              <w:ind w:firstLine="0"/>
              <w:jc w:val="left"/>
              <w:rPr>
                <w:rFonts w:eastAsia="Calibri" w:cstheme="minorHAnsi"/>
              </w:rPr>
            </w:pPr>
          </w:p>
        </w:tc>
      </w:tr>
      <w:tr w:rsidR="005714AD" w:rsidRPr="003334EB" w14:paraId="751C788B"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46D50DDF"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76820591" w14:textId="77777777" w:rsidR="005714AD" w:rsidRPr="003334EB" w:rsidRDefault="005714AD" w:rsidP="003334EB">
            <w:pPr>
              <w:spacing w:line="240" w:lineRule="auto"/>
              <w:ind w:firstLine="0"/>
              <w:jc w:val="left"/>
              <w:rPr>
                <w:rFonts w:eastAsia="Calibri" w:cstheme="minorHAnsi"/>
              </w:rPr>
            </w:pPr>
          </w:p>
        </w:tc>
      </w:tr>
      <w:tr w:rsidR="005714AD" w:rsidRPr="003334EB" w14:paraId="5ED73471"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604969D9"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7B6EA5AF" w14:textId="77777777" w:rsidR="005714AD" w:rsidRPr="003334EB" w:rsidRDefault="005714AD" w:rsidP="003334EB">
            <w:pPr>
              <w:spacing w:line="240" w:lineRule="auto"/>
              <w:ind w:firstLine="0"/>
              <w:jc w:val="left"/>
              <w:rPr>
                <w:rFonts w:eastAsia="Calibri" w:cstheme="minorHAnsi"/>
              </w:rPr>
            </w:pPr>
          </w:p>
        </w:tc>
      </w:tr>
    </w:tbl>
    <w:p w14:paraId="0103B549" w14:textId="77777777" w:rsidR="005714AD" w:rsidRPr="003334EB" w:rsidRDefault="005714AD" w:rsidP="003334EB">
      <w:pPr>
        <w:tabs>
          <w:tab w:val="left" w:pos="709"/>
        </w:tabs>
        <w:spacing w:line="240" w:lineRule="auto"/>
        <w:ind w:firstLine="567"/>
        <w:rPr>
          <w:rFonts w:cstheme="minorHAnsi"/>
          <w:bCs/>
          <w:i/>
          <w:iCs/>
        </w:rPr>
      </w:pPr>
      <w:r w:rsidRPr="003334EB">
        <w:rPr>
          <w:rFonts w:cstheme="minorHAnsi"/>
          <w:i/>
          <w:iCs/>
        </w:rPr>
        <w:t>Pastaba:</w:t>
      </w:r>
      <w:r w:rsidRPr="003334EB">
        <w:rPr>
          <w:rFonts w:cstheme="minorHAnsi"/>
          <w:b/>
          <w:bCs/>
        </w:rPr>
        <w:t xml:space="preserve"> </w:t>
      </w:r>
      <w:r w:rsidRPr="003334EB">
        <w:rPr>
          <w:rFonts w:cstheme="minorHAnsi"/>
          <w:b/>
          <w:bCs/>
          <w:i/>
          <w:iCs/>
        </w:rPr>
        <w:t xml:space="preserve">Subtiekėjas - </w:t>
      </w:r>
      <w:r w:rsidRPr="003334EB">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Start w:id="56" w:name="_Toc115962075"/>
      <w:bookmarkStart w:id="57" w:name="_Toc115962192"/>
      <w:bookmarkStart w:id="58" w:name="_Toc115963817"/>
      <w:bookmarkStart w:id="59" w:name="_Toc115964416"/>
      <w:bookmarkStart w:id="60" w:name="_Toc115964545"/>
      <w:bookmarkStart w:id="61" w:name="_Toc118451233"/>
      <w:bookmarkStart w:id="62" w:name="_Toc118451302"/>
      <w:bookmarkStart w:id="63" w:name="_Toc126242542"/>
      <w:bookmarkStart w:id="64" w:name="_Toc131156234"/>
    </w:p>
    <w:p w14:paraId="064E6A05" w14:textId="77777777" w:rsidR="005714AD" w:rsidRPr="003334EB" w:rsidRDefault="005714AD" w:rsidP="003334EB">
      <w:pPr>
        <w:tabs>
          <w:tab w:val="left" w:pos="709"/>
        </w:tabs>
        <w:spacing w:line="240" w:lineRule="auto"/>
        <w:ind w:firstLine="567"/>
        <w:jc w:val="left"/>
        <w:rPr>
          <w:rFonts w:cstheme="minorHAnsi"/>
          <w:bCs/>
          <w:i/>
          <w:iCs/>
        </w:rPr>
      </w:pPr>
    </w:p>
    <w:p w14:paraId="0945F3A6" w14:textId="77777777" w:rsidR="005714AD" w:rsidRPr="003334EB" w:rsidRDefault="005714AD" w:rsidP="003334EB">
      <w:pPr>
        <w:pStyle w:val="Sraopastraipa"/>
        <w:numPr>
          <w:ilvl w:val="0"/>
          <w:numId w:val="18"/>
        </w:numPr>
        <w:spacing w:line="240" w:lineRule="auto"/>
        <w:ind w:left="0" w:firstLine="567"/>
        <w:jc w:val="left"/>
        <w:rPr>
          <w:rFonts w:cstheme="minorHAnsi"/>
          <w:b/>
          <w:bCs/>
        </w:rPr>
      </w:pPr>
      <w:bookmarkStart w:id="65" w:name="_Toc133491397"/>
      <w:bookmarkStart w:id="66" w:name="_Toc135297230"/>
      <w:r w:rsidRPr="003334EB">
        <w:rPr>
          <w:rFonts w:cstheme="minorHAnsi"/>
          <w:b/>
          <w:bCs/>
        </w:rPr>
        <w:t>PASIŪLYMO KAINA</w:t>
      </w:r>
      <w:bookmarkEnd w:id="56"/>
      <w:bookmarkEnd w:id="57"/>
      <w:bookmarkEnd w:id="58"/>
      <w:bookmarkEnd w:id="59"/>
      <w:bookmarkEnd w:id="60"/>
      <w:bookmarkEnd w:id="61"/>
      <w:bookmarkEnd w:id="62"/>
      <w:bookmarkEnd w:id="63"/>
      <w:bookmarkEnd w:id="64"/>
      <w:bookmarkEnd w:id="65"/>
      <w:bookmarkEnd w:id="66"/>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134"/>
        <w:gridCol w:w="992"/>
        <w:gridCol w:w="1559"/>
        <w:gridCol w:w="1990"/>
      </w:tblGrid>
      <w:tr w:rsidR="005714AD" w:rsidRPr="003334EB" w14:paraId="0877463D" w14:textId="77777777" w:rsidTr="00CD2391">
        <w:trPr>
          <w:trHeight w:val="1597"/>
          <w:jc w:val="center"/>
        </w:trPr>
        <w:tc>
          <w:tcPr>
            <w:tcW w:w="4248" w:type="dxa"/>
            <w:tcBorders>
              <w:top w:val="single" w:sz="4" w:space="0" w:color="auto"/>
              <w:left w:val="single" w:sz="4" w:space="0" w:color="auto"/>
              <w:bottom w:val="single" w:sz="4" w:space="0" w:color="auto"/>
              <w:right w:val="single" w:sz="4" w:space="0" w:color="auto"/>
            </w:tcBorders>
            <w:vAlign w:val="center"/>
          </w:tcPr>
          <w:p w14:paraId="5BA0DE42" w14:textId="77777777" w:rsidR="005714AD" w:rsidRPr="003334EB" w:rsidRDefault="005714AD" w:rsidP="003334EB">
            <w:pPr>
              <w:spacing w:line="240" w:lineRule="auto"/>
              <w:ind w:firstLine="0"/>
              <w:jc w:val="left"/>
              <w:rPr>
                <w:rFonts w:eastAsia="Times New Roman" w:cstheme="minorHAnsi"/>
                <w:color w:val="000000"/>
                <w:lang w:eastAsia="en-US"/>
              </w:rPr>
            </w:pPr>
            <w:bookmarkStart w:id="67" w:name="_Hlk150339622"/>
            <w:r w:rsidRPr="003334EB">
              <w:rPr>
                <w:rFonts w:eastAsia="Times New Roman" w:cstheme="minorHAnsi"/>
                <w:color w:val="000000"/>
                <w:lang w:eastAsia="en-US"/>
              </w:rPr>
              <w:t>Prekių pavadinimas</w:t>
            </w:r>
          </w:p>
        </w:tc>
        <w:tc>
          <w:tcPr>
            <w:tcW w:w="1134" w:type="dxa"/>
            <w:tcBorders>
              <w:top w:val="single" w:sz="4" w:space="0" w:color="auto"/>
              <w:left w:val="single" w:sz="4" w:space="0" w:color="auto"/>
              <w:bottom w:val="single" w:sz="4" w:space="0" w:color="auto"/>
              <w:right w:val="single" w:sz="4" w:space="0" w:color="auto"/>
            </w:tcBorders>
          </w:tcPr>
          <w:p w14:paraId="457B7854" w14:textId="77777777" w:rsidR="005714AD" w:rsidRPr="003334EB" w:rsidRDefault="005714AD" w:rsidP="003334EB">
            <w:pPr>
              <w:spacing w:line="240" w:lineRule="auto"/>
              <w:ind w:firstLine="0"/>
              <w:jc w:val="left"/>
              <w:rPr>
                <w:rFonts w:eastAsia="Times New Roman" w:cstheme="minorHAnsi"/>
                <w:lang w:eastAsia="en-US"/>
              </w:rPr>
            </w:pPr>
          </w:p>
          <w:p w14:paraId="2CC3FF37" w14:textId="77777777" w:rsidR="005714AD" w:rsidRPr="003334EB" w:rsidRDefault="005714AD" w:rsidP="003334EB">
            <w:pPr>
              <w:spacing w:line="240" w:lineRule="auto"/>
              <w:ind w:firstLine="0"/>
              <w:jc w:val="left"/>
              <w:rPr>
                <w:rFonts w:eastAsia="Times New Roman" w:cstheme="minorHAnsi"/>
                <w:lang w:eastAsia="en-US"/>
              </w:rPr>
            </w:pPr>
            <w:r w:rsidRPr="003334EB">
              <w:rPr>
                <w:rFonts w:eastAsia="Times New Roman" w:cstheme="minorHAnsi"/>
                <w:lang w:eastAsia="en-US"/>
              </w:rPr>
              <w:t>Mato vienetas</w:t>
            </w:r>
          </w:p>
        </w:tc>
        <w:tc>
          <w:tcPr>
            <w:tcW w:w="992" w:type="dxa"/>
            <w:tcBorders>
              <w:top w:val="single" w:sz="4" w:space="0" w:color="auto"/>
              <w:left w:val="single" w:sz="4" w:space="0" w:color="auto"/>
              <w:bottom w:val="single" w:sz="4" w:space="0" w:color="auto"/>
              <w:right w:val="single" w:sz="4" w:space="0" w:color="auto"/>
            </w:tcBorders>
          </w:tcPr>
          <w:p w14:paraId="7622AC81" w14:textId="77777777" w:rsidR="005714AD" w:rsidRPr="003334EB" w:rsidRDefault="005714AD" w:rsidP="003334EB">
            <w:pPr>
              <w:spacing w:line="240" w:lineRule="auto"/>
              <w:ind w:firstLine="0"/>
              <w:jc w:val="left"/>
              <w:rPr>
                <w:rFonts w:eastAsia="Times New Roman" w:cstheme="minorHAnsi"/>
                <w:color w:val="000000"/>
                <w:lang w:eastAsia="en-US"/>
              </w:rPr>
            </w:pPr>
          </w:p>
          <w:p w14:paraId="2B40D4AA"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color w:val="000000"/>
                <w:lang w:eastAsia="en-US"/>
              </w:rPr>
              <w:t xml:space="preserve">Kiekis </w:t>
            </w:r>
          </w:p>
        </w:tc>
        <w:tc>
          <w:tcPr>
            <w:tcW w:w="1559" w:type="dxa"/>
            <w:tcBorders>
              <w:top w:val="single" w:sz="4" w:space="0" w:color="auto"/>
              <w:left w:val="single" w:sz="4" w:space="0" w:color="auto"/>
              <w:bottom w:val="single" w:sz="4" w:space="0" w:color="auto"/>
              <w:right w:val="single" w:sz="4" w:space="0" w:color="auto"/>
            </w:tcBorders>
            <w:vAlign w:val="center"/>
          </w:tcPr>
          <w:p w14:paraId="712B44B6"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color w:val="000000"/>
                <w:lang w:eastAsia="en-US"/>
              </w:rPr>
              <w:t>1 vnt. kaina, Eur be PVM</w:t>
            </w:r>
          </w:p>
        </w:tc>
        <w:tc>
          <w:tcPr>
            <w:tcW w:w="1990" w:type="dxa"/>
            <w:tcBorders>
              <w:top w:val="single" w:sz="4" w:space="0" w:color="auto"/>
              <w:left w:val="single" w:sz="4" w:space="0" w:color="auto"/>
              <w:bottom w:val="single" w:sz="4" w:space="0" w:color="auto"/>
              <w:right w:val="single" w:sz="4" w:space="0" w:color="auto"/>
            </w:tcBorders>
          </w:tcPr>
          <w:p w14:paraId="23F7FAD9"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b/>
                <w:bCs/>
                <w:color w:val="000000"/>
                <w:lang w:eastAsia="en-US"/>
              </w:rPr>
              <w:t>Kaina, Eur be PVM</w:t>
            </w:r>
            <w:r w:rsidRPr="003334EB">
              <w:rPr>
                <w:rFonts w:eastAsia="Times New Roman" w:cstheme="minorHAnsi"/>
                <w:color w:val="000000"/>
                <w:lang w:eastAsia="en-US"/>
              </w:rPr>
              <w:t xml:space="preserve">, įvertinus nurodytą kiekį </w:t>
            </w:r>
          </w:p>
          <w:p w14:paraId="7B5F0CB4"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color w:val="000000"/>
                <w:lang w:eastAsia="en-US"/>
              </w:rPr>
              <w:t>(3 stulp. x 4 stulp.)</w:t>
            </w:r>
          </w:p>
        </w:tc>
      </w:tr>
      <w:tr w:rsidR="005714AD" w:rsidRPr="003334EB" w14:paraId="0E2C8A3E" w14:textId="77777777" w:rsidTr="00CD2391">
        <w:trPr>
          <w:trHeight w:val="324"/>
          <w:jc w:val="center"/>
        </w:trPr>
        <w:tc>
          <w:tcPr>
            <w:tcW w:w="4248" w:type="dxa"/>
            <w:tcBorders>
              <w:top w:val="single" w:sz="4" w:space="0" w:color="auto"/>
              <w:left w:val="single" w:sz="4" w:space="0" w:color="auto"/>
              <w:bottom w:val="single" w:sz="4" w:space="0" w:color="auto"/>
              <w:right w:val="single" w:sz="4" w:space="0" w:color="auto"/>
            </w:tcBorders>
            <w:vAlign w:val="center"/>
          </w:tcPr>
          <w:p w14:paraId="62CE348D"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1</w:t>
            </w:r>
          </w:p>
        </w:tc>
        <w:tc>
          <w:tcPr>
            <w:tcW w:w="1134" w:type="dxa"/>
            <w:tcBorders>
              <w:top w:val="single" w:sz="4" w:space="0" w:color="auto"/>
              <w:left w:val="single" w:sz="4" w:space="0" w:color="auto"/>
              <w:bottom w:val="single" w:sz="4" w:space="0" w:color="auto"/>
              <w:right w:val="single" w:sz="4" w:space="0" w:color="auto"/>
            </w:tcBorders>
          </w:tcPr>
          <w:p w14:paraId="1BC2ED60"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2</w:t>
            </w:r>
          </w:p>
        </w:tc>
        <w:tc>
          <w:tcPr>
            <w:tcW w:w="992" w:type="dxa"/>
            <w:tcBorders>
              <w:top w:val="single" w:sz="4" w:space="0" w:color="auto"/>
              <w:left w:val="single" w:sz="4" w:space="0" w:color="auto"/>
              <w:bottom w:val="single" w:sz="4" w:space="0" w:color="auto"/>
              <w:right w:val="single" w:sz="4" w:space="0" w:color="auto"/>
            </w:tcBorders>
          </w:tcPr>
          <w:p w14:paraId="201941C9"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03FD818F"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4</w:t>
            </w:r>
          </w:p>
        </w:tc>
        <w:tc>
          <w:tcPr>
            <w:tcW w:w="1990" w:type="dxa"/>
            <w:tcBorders>
              <w:top w:val="single" w:sz="4" w:space="0" w:color="auto"/>
              <w:left w:val="single" w:sz="4" w:space="0" w:color="auto"/>
              <w:bottom w:val="single" w:sz="4" w:space="0" w:color="auto"/>
              <w:right w:val="single" w:sz="4" w:space="0" w:color="auto"/>
            </w:tcBorders>
          </w:tcPr>
          <w:p w14:paraId="2F5FEDA4"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5</w:t>
            </w:r>
          </w:p>
        </w:tc>
      </w:tr>
      <w:tr w:rsidR="005714AD" w:rsidRPr="003334EB" w14:paraId="5A1C60A5"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5DC021F2" w14:textId="664E6B2B" w:rsidR="005714AD" w:rsidRPr="003334EB" w:rsidRDefault="005714AD" w:rsidP="003334EB">
            <w:pPr>
              <w:spacing w:line="240" w:lineRule="auto"/>
              <w:ind w:firstLine="0"/>
              <w:jc w:val="left"/>
              <w:rPr>
                <w:rFonts w:eastAsia="Times New Roman" w:cstheme="minorHAnsi"/>
              </w:rPr>
            </w:pPr>
            <w:r w:rsidRPr="003334EB">
              <w:rPr>
                <w:rFonts w:eastAsia="Times New Roman" w:cstheme="minorHAnsi"/>
              </w:rPr>
              <w:lastRenderedPageBreak/>
              <w:t xml:space="preserve">SKAITMENINĖS MOKYMOSI APLINKOS </w:t>
            </w:r>
            <w:r w:rsidRPr="003334EB">
              <w:rPr>
                <w:rFonts w:eastAsia="Times New Roman" w:cstheme="minorHAnsi"/>
                <w:i/>
                <w:iCs/>
                <w:color w:val="FF0000"/>
              </w:rPr>
              <w:t xml:space="preserve">„........................................“(įrašyti pavadinimą) </w:t>
            </w:r>
            <w:r w:rsidRPr="003334EB">
              <w:rPr>
                <w:rFonts w:eastAsia="Times New Roman" w:cstheme="minorHAnsi"/>
              </w:rPr>
              <w:t>MOKINIUI</w:t>
            </w:r>
            <w:r w:rsidRPr="003334EB">
              <w:rPr>
                <w:rFonts w:eastAsia="Times New Roman" w:cstheme="minorHAnsi"/>
                <w:i/>
                <w:iCs/>
              </w:rPr>
              <w:t xml:space="preserve"> </w:t>
            </w:r>
            <w:r w:rsidRPr="003334EB">
              <w:rPr>
                <w:rFonts w:eastAsia="Times New Roman" w:cstheme="minorHAnsi"/>
              </w:rPr>
              <w:t>LICENCIJOS</w:t>
            </w:r>
          </w:p>
        </w:tc>
        <w:tc>
          <w:tcPr>
            <w:tcW w:w="1134" w:type="dxa"/>
            <w:tcBorders>
              <w:top w:val="single" w:sz="4" w:space="0" w:color="auto"/>
              <w:left w:val="single" w:sz="4" w:space="0" w:color="auto"/>
              <w:bottom w:val="single" w:sz="4" w:space="0" w:color="auto"/>
              <w:right w:val="single" w:sz="4" w:space="0" w:color="auto"/>
            </w:tcBorders>
          </w:tcPr>
          <w:p w14:paraId="2EE32E50"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rPr>
            </w:pPr>
            <w:r w:rsidRPr="003334EB">
              <w:rPr>
                <w:rFonts w:eastAsia="Times New Roman" w:cstheme="minorHAnsi"/>
              </w:rPr>
              <w:t>vnt.</w:t>
            </w:r>
          </w:p>
        </w:tc>
        <w:tc>
          <w:tcPr>
            <w:tcW w:w="992" w:type="dxa"/>
            <w:tcBorders>
              <w:top w:val="single" w:sz="4" w:space="0" w:color="auto"/>
              <w:left w:val="single" w:sz="4" w:space="0" w:color="auto"/>
              <w:bottom w:val="single" w:sz="4" w:space="0" w:color="auto"/>
              <w:right w:val="single" w:sz="4" w:space="0" w:color="auto"/>
            </w:tcBorders>
          </w:tcPr>
          <w:p w14:paraId="5C746E08" w14:textId="6ACE7F38" w:rsidR="005714AD" w:rsidRPr="003334EB" w:rsidRDefault="003334EB" w:rsidP="003334EB">
            <w:pPr>
              <w:widowControl w:val="0"/>
              <w:tabs>
                <w:tab w:val="left" w:pos="7545"/>
              </w:tabs>
              <w:autoSpaceDE w:val="0"/>
              <w:autoSpaceDN w:val="0"/>
              <w:adjustRightInd w:val="0"/>
              <w:spacing w:line="240" w:lineRule="auto"/>
              <w:ind w:right="6" w:firstLine="0"/>
              <w:jc w:val="left"/>
              <w:rPr>
                <w:rFonts w:eastAsia="Times New Roman" w:cstheme="minorHAnsi"/>
              </w:rPr>
            </w:pPr>
            <w:r w:rsidRPr="003334EB">
              <w:rPr>
                <w:rFonts w:eastAsia="Times New Roman" w:cstheme="minorHAnsi"/>
              </w:rPr>
              <w:t>2157</w:t>
            </w:r>
          </w:p>
        </w:tc>
        <w:tc>
          <w:tcPr>
            <w:tcW w:w="1559" w:type="dxa"/>
            <w:tcBorders>
              <w:top w:val="single" w:sz="4" w:space="0" w:color="auto"/>
              <w:left w:val="single" w:sz="4" w:space="0" w:color="auto"/>
              <w:bottom w:val="single" w:sz="4" w:space="0" w:color="auto"/>
              <w:right w:val="single" w:sz="4" w:space="0" w:color="auto"/>
            </w:tcBorders>
          </w:tcPr>
          <w:p w14:paraId="79AE00DE"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c>
          <w:tcPr>
            <w:tcW w:w="1990" w:type="dxa"/>
            <w:tcBorders>
              <w:top w:val="single" w:sz="4" w:space="0" w:color="auto"/>
              <w:left w:val="single" w:sz="4" w:space="0" w:color="auto"/>
              <w:bottom w:val="single" w:sz="4" w:space="0" w:color="auto"/>
              <w:right w:val="single" w:sz="4" w:space="0" w:color="auto"/>
            </w:tcBorders>
          </w:tcPr>
          <w:p w14:paraId="23644E4B"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rPr>
            </w:pPr>
          </w:p>
        </w:tc>
      </w:tr>
      <w:tr w:rsidR="005714AD" w:rsidRPr="003334EB" w14:paraId="7634F5C0"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0DB48C23" w14:textId="0F02D9F0" w:rsidR="005714AD" w:rsidRPr="003334EB" w:rsidRDefault="005714AD" w:rsidP="003334EB">
            <w:pPr>
              <w:spacing w:line="240" w:lineRule="auto"/>
              <w:ind w:firstLine="0"/>
              <w:jc w:val="left"/>
              <w:rPr>
                <w:rFonts w:eastAsia="Times New Roman" w:cstheme="minorHAnsi"/>
              </w:rPr>
            </w:pPr>
            <w:r w:rsidRPr="003334EB">
              <w:rPr>
                <w:rFonts w:eastAsia="Times New Roman" w:cstheme="minorHAnsi"/>
              </w:rPr>
              <w:t xml:space="preserve">SKAITMENINĖS MOKYMOSI APLINKOS </w:t>
            </w:r>
            <w:r w:rsidRPr="003334EB">
              <w:rPr>
                <w:rFonts w:eastAsia="Times New Roman" w:cstheme="minorHAnsi"/>
                <w:i/>
                <w:iCs/>
                <w:color w:val="FF0000"/>
              </w:rPr>
              <w:t xml:space="preserve">„........................................“(įrašyti pavadinimą) </w:t>
            </w:r>
            <w:r w:rsidRPr="003334EB">
              <w:rPr>
                <w:rFonts w:eastAsia="Times New Roman" w:cstheme="minorHAnsi"/>
              </w:rPr>
              <w:t>MOKYTOJUI</w:t>
            </w:r>
            <w:r w:rsidRPr="003334EB">
              <w:rPr>
                <w:rFonts w:eastAsia="Times New Roman" w:cstheme="minorHAnsi"/>
                <w:i/>
                <w:iCs/>
              </w:rPr>
              <w:t xml:space="preserve"> </w:t>
            </w:r>
            <w:r w:rsidRPr="003334EB">
              <w:rPr>
                <w:rFonts w:eastAsia="Times New Roman" w:cstheme="minorHAnsi"/>
              </w:rPr>
              <w:t>LICENCIJOS</w:t>
            </w:r>
          </w:p>
        </w:tc>
        <w:tc>
          <w:tcPr>
            <w:tcW w:w="1134" w:type="dxa"/>
            <w:tcBorders>
              <w:top w:val="single" w:sz="4" w:space="0" w:color="auto"/>
              <w:left w:val="single" w:sz="4" w:space="0" w:color="auto"/>
              <w:bottom w:val="single" w:sz="4" w:space="0" w:color="auto"/>
              <w:right w:val="single" w:sz="4" w:space="0" w:color="auto"/>
            </w:tcBorders>
          </w:tcPr>
          <w:p w14:paraId="6270C74C"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rPr>
            </w:pPr>
            <w:r w:rsidRPr="003334EB">
              <w:rPr>
                <w:rFonts w:eastAsia="Times New Roman" w:cstheme="minorHAnsi"/>
              </w:rPr>
              <w:t xml:space="preserve">vnt. </w:t>
            </w:r>
          </w:p>
        </w:tc>
        <w:tc>
          <w:tcPr>
            <w:tcW w:w="992" w:type="dxa"/>
            <w:tcBorders>
              <w:top w:val="single" w:sz="4" w:space="0" w:color="auto"/>
              <w:left w:val="single" w:sz="4" w:space="0" w:color="auto"/>
              <w:bottom w:val="single" w:sz="4" w:space="0" w:color="auto"/>
              <w:right w:val="single" w:sz="4" w:space="0" w:color="auto"/>
            </w:tcBorders>
          </w:tcPr>
          <w:p w14:paraId="1B9A8B60" w14:textId="0A9192CA" w:rsidR="005714AD" w:rsidRPr="003334EB" w:rsidRDefault="003334EB" w:rsidP="003334EB">
            <w:pPr>
              <w:widowControl w:val="0"/>
              <w:tabs>
                <w:tab w:val="left" w:pos="7545"/>
              </w:tabs>
              <w:autoSpaceDE w:val="0"/>
              <w:autoSpaceDN w:val="0"/>
              <w:adjustRightInd w:val="0"/>
              <w:spacing w:line="240" w:lineRule="auto"/>
              <w:ind w:right="6" w:firstLine="0"/>
              <w:jc w:val="left"/>
              <w:rPr>
                <w:rFonts w:eastAsia="Times New Roman" w:cstheme="minorHAnsi"/>
              </w:rPr>
            </w:pPr>
            <w:r>
              <w:rPr>
                <w:rFonts w:eastAsia="Times New Roman" w:cstheme="minorHAnsi"/>
              </w:rPr>
              <w:t>10</w:t>
            </w:r>
          </w:p>
        </w:tc>
        <w:tc>
          <w:tcPr>
            <w:tcW w:w="1559" w:type="dxa"/>
            <w:tcBorders>
              <w:top w:val="single" w:sz="4" w:space="0" w:color="auto"/>
              <w:left w:val="single" w:sz="4" w:space="0" w:color="auto"/>
              <w:bottom w:val="single" w:sz="4" w:space="0" w:color="auto"/>
              <w:right w:val="single" w:sz="4" w:space="0" w:color="auto"/>
            </w:tcBorders>
          </w:tcPr>
          <w:p w14:paraId="12E19069"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c>
          <w:tcPr>
            <w:tcW w:w="1990" w:type="dxa"/>
            <w:tcBorders>
              <w:top w:val="single" w:sz="4" w:space="0" w:color="auto"/>
              <w:left w:val="single" w:sz="4" w:space="0" w:color="auto"/>
              <w:bottom w:val="single" w:sz="4" w:space="0" w:color="auto"/>
              <w:right w:val="single" w:sz="4" w:space="0" w:color="auto"/>
            </w:tcBorders>
          </w:tcPr>
          <w:p w14:paraId="726DB7E6"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r w:rsidR="005714AD" w:rsidRPr="003334EB" w14:paraId="22F95B43" w14:textId="77777777" w:rsidTr="00CD2391">
        <w:trPr>
          <w:trHeight w:val="464"/>
          <w:jc w:val="center"/>
        </w:trPr>
        <w:tc>
          <w:tcPr>
            <w:tcW w:w="7933" w:type="dxa"/>
            <w:gridSpan w:val="4"/>
            <w:tcBorders>
              <w:top w:val="single" w:sz="4" w:space="0" w:color="auto"/>
              <w:left w:val="single" w:sz="4" w:space="0" w:color="auto"/>
              <w:bottom w:val="single" w:sz="4" w:space="0" w:color="auto"/>
              <w:right w:val="single" w:sz="4" w:space="0" w:color="auto"/>
            </w:tcBorders>
          </w:tcPr>
          <w:p w14:paraId="68C4C90C" w14:textId="77777777" w:rsidR="005714AD" w:rsidRPr="003334EB" w:rsidRDefault="005714AD" w:rsidP="003334EB">
            <w:pPr>
              <w:widowControl w:val="0"/>
              <w:tabs>
                <w:tab w:val="left" w:pos="7545"/>
              </w:tabs>
              <w:autoSpaceDE w:val="0"/>
              <w:autoSpaceDN w:val="0"/>
              <w:adjustRightInd w:val="0"/>
              <w:spacing w:line="240" w:lineRule="auto"/>
              <w:ind w:right="6" w:firstLine="0"/>
              <w:jc w:val="right"/>
              <w:rPr>
                <w:rFonts w:eastAsia="Times New Roman" w:cstheme="minorHAnsi"/>
                <w:b/>
                <w:bCs/>
                <w:color w:val="FF0000"/>
              </w:rPr>
            </w:pPr>
            <w:r w:rsidRPr="003334EB">
              <w:rPr>
                <w:rFonts w:eastAsia="Times New Roman" w:cstheme="minorHAnsi"/>
                <w:b/>
                <w:bCs/>
              </w:rPr>
              <w:t>Viso, Eur be PVM</w:t>
            </w:r>
          </w:p>
        </w:tc>
        <w:tc>
          <w:tcPr>
            <w:tcW w:w="1990" w:type="dxa"/>
            <w:tcBorders>
              <w:top w:val="single" w:sz="4" w:space="0" w:color="auto"/>
              <w:left w:val="single" w:sz="4" w:space="0" w:color="auto"/>
              <w:bottom w:val="single" w:sz="4" w:space="0" w:color="auto"/>
              <w:right w:val="single" w:sz="4" w:space="0" w:color="auto"/>
            </w:tcBorders>
          </w:tcPr>
          <w:p w14:paraId="6061CCC4"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r w:rsidR="005714AD" w:rsidRPr="003334EB" w14:paraId="7D4B7DA4" w14:textId="77777777" w:rsidTr="00CD2391">
        <w:trPr>
          <w:trHeight w:val="411"/>
          <w:jc w:val="center"/>
        </w:trPr>
        <w:tc>
          <w:tcPr>
            <w:tcW w:w="7933" w:type="dxa"/>
            <w:gridSpan w:val="4"/>
            <w:tcBorders>
              <w:top w:val="single" w:sz="4" w:space="0" w:color="auto"/>
              <w:left w:val="single" w:sz="4" w:space="0" w:color="auto"/>
              <w:bottom w:val="single" w:sz="4" w:space="0" w:color="auto"/>
              <w:right w:val="single" w:sz="4" w:space="0" w:color="auto"/>
            </w:tcBorders>
          </w:tcPr>
          <w:p w14:paraId="532EEDEF" w14:textId="77777777" w:rsidR="005714AD" w:rsidRPr="003334EB" w:rsidRDefault="005714AD" w:rsidP="003334EB">
            <w:pPr>
              <w:widowControl w:val="0"/>
              <w:tabs>
                <w:tab w:val="left" w:pos="7545"/>
              </w:tabs>
              <w:autoSpaceDE w:val="0"/>
              <w:autoSpaceDN w:val="0"/>
              <w:adjustRightInd w:val="0"/>
              <w:spacing w:line="240" w:lineRule="auto"/>
              <w:ind w:right="6" w:firstLine="0"/>
              <w:jc w:val="right"/>
              <w:rPr>
                <w:rFonts w:eastAsia="Times New Roman" w:cstheme="minorHAnsi"/>
                <w:b/>
                <w:bCs/>
                <w:color w:val="FF0000"/>
              </w:rPr>
            </w:pPr>
            <w:r w:rsidRPr="003334EB">
              <w:rPr>
                <w:rFonts w:eastAsia="Times New Roman" w:cstheme="minorHAnsi"/>
                <w:b/>
                <w:bCs/>
              </w:rPr>
              <w:t>PVM (21%) suma, Eur</w:t>
            </w:r>
          </w:p>
        </w:tc>
        <w:tc>
          <w:tcPr>
            <w:tcW w:w="1990" w:type="dxa"/>
            <w:tcBorders>
              <w:top w:val="single" w:sz="4" w:space="0" w:color="auto"/>
              <w:left w:val="single" w:sz="4" w:space="0" w:color="auto"/>
              <w:bottom w:val="single" w:sz="4" w:space="0" w:color="auto"/>
              <w:right w:val="single" w:sz="4" w:space="0" w:color="auto"/>
            </w:tcBorders>
          </w:tcPr>
          <w:p w14:paraId="4A6AC66F"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r w:rsidR="005714AD" w:rsidRPr="003334EB" w14:paraId="05BC52E3" w14:textId="77777777" w:rsidTr="00CD2391">
        <w:trPr>
          <w:trHeight w:val="411"/>
          <w:jc w:val="center"/>
        </w:trPr>
        <w:tc>
          <w:tcPr>
            <w:tcW w:w="7933" w:type="dxa"/>
            <w:gridSpan w:val="4"/>
            <w:tcBorders>
              <w:top w:val="single" w:sz="4" w:space="0" w:color="auto"/>
              <w:left w:val="single" w:sz="4" w:space="0" w:color="auto"/>
              <w:bottom w:val="single" w:sz="4" w:space="0" w:color="auto"/>
              <w:right w:val="single" w:sz="4" w:space="0" w:color="auto"/>
            </w:tcBorders>
          </w:tcPr>
          <w:p w14:paraId="541FFD4E" w14:textId="77777777" w:rsidR="005714AD" w:rsidRPr="003334EB" w:rsidRDefault="005714AD" w:rsidP="003334EB">
            <w:pPr>
              <w:widowControl w:val="0"/>
              <w:tabs>
                <w:tab w:val="left" w:pos="7545"/>
              </w:tabs>
              <w:autoSpaceDE w:val="0"/>
              <w:autoSpaceDN w:val="0"/>
              <w:adjustRightInd w:val="0"/>
              <w:spacing w:line="240" w:lineRule="auto"/>
              <w:ind w:right="6" w:firstLine="0"/>
              <w:jc w:val="right"/>
              <w:rPr>
                <w:rFonts w:eastAsia="Times New Roman" w:cstheme="minorHAnsi"/>
                <w:b/>
                <w:bCs/>
              </w:rPr>
            </w:pPr>
            <w:r w:rsidRPr="003334EB">
              <w:rPr>
                <w:rFonts w:eastAsia="Times New Roman" w:cstheme="minorHAnsi"/>
                <w:b/>
                <w:bCs/>
              </w:rPr>
              <w:t>Pasiūlymo kaina, Eur (su PVM)</w:t>
            </w:r>
          </w:p>
        </w:tc>
        <w:tc>
          <w:tcPr>
            <w:tcW w:w="1990" w:type="dxa"/>
            <w:tcBorders>
              <w:top w:val="single" w:sz="4" w:space="0" w:color="auto"/>
              <w:left w:val="single" w:sz="4" w:space="0" w:color="auto"/>
              <w:bottom w:val="single" w:sz="4" w:space="0" w:color="auto"/>
              <w:right w:val="single" w:sz="4" w:space="0" w:color="auto"/>
            </w:tcBorders>
          </w:tcPr>
          <w:p w14:paraId="6A457592"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bl>
    <w:bookmarkEnd w:id="67"/>
    <w:p w14:paraId="24C470B6" w14:textId="77777777" w:rsidR="005714AD" w:rsidRPr="003334EB" w:rsidRDefault="005714AD" w:rsidP="003334EB">
      <w:pPr>
        <w:spacing w:line="240" w:lineRule="auto"/>
        <w:ind w:firstLine="567"/>
        <w:rPr>
          <w:rFonts w:eastAsia="Calibri" w:cstheme="minorHAnsi"/>
        </w:rPr>
      </w:pPr>
      <w:r w:rsidRPr="003334EB">
        <w:rPr>
          <w:rFonts w:eastAsia="Calibri" w:cstheme="minorHAnsi"/>
          <w:b/>
          <w:bCs/>
        </w:rPr>
        <w:t>Pasiūlymo kaina</w:t>
      </w:r>
      <w:r w:rsidRPr="003334EB">
        <w:rPr>
          <w:rFonts w:eastAsia="Calibri" w:cstheme="minorHAnsi"/>
        </w:rPr>
        <w:t xml:space="preserve"> (žodžiais) su PVM yra: ............................................................................eurų.</w:t>
      </w:r>
    </w:p>
    <w:p w14:paraId="1F24A9F8" w14:textId="77777777" w:rsidR="005714AD" w:rsidRPr="003334EB" w:rsidRDefault="005714AD" w:rsidP="003334EB">
      <w:pPr>
        <w:spacing w:line="240" w:lineRule="auto"/>
        <w:ind w:firstLine="567"/>
        <w:jc w:val="left"/>
        <w:rPr>
          <w:rFonts w:eastAsia="Calibri" w:cstheme="minorHAnsi"/>
        </w:rPr>
      </w:pPr>
      <w:r w:rsidRPr="003334EB">
        <w:rPr>
          <w:rFonts w:eastAsia="Calibri" w:cstheme="minorHAnsi"/>
        </w:rPr>
        <w:t>Jei tiekėjas yra ne PVM mokėtojas, jis laukelių, kuriuose yra nurodomas PVM, nepildo ir nurodo priežastis, dėl kurių PVM nemoka: ______________________________________________</w:t>
      </w:r>
    </w:p>
    <w:p w14:paraId="5C995D3E" w14:textId="77777777" w:rsidR="005714AD" w:rsidRPr="003334EB" w:rsidRDefault="005714AD" w:rsidP="003334EB">
      <w:pPr>
        <w:spacing w:line="240" w:lineRule="auto"/>
        <w:ind w:firstLine="0"/>
        <w:jc w:val="left"/>
        <w:rPr>
          <w:rFonts w:eastAsia="Calibri" w:cstheme="minorHAnsi"/>
        </w:rPr>
      </w:pPr>
    </w:p>
    <w:p w14:paraId="029AFEAD" w14:textId="2FB49112" w:rsidR="005714AD" w:rsidRPr="003334EB" w:rsidRDefault="005714AD" w:rsidP="003334EB">
      <w:pPr>
        <w:spacing w:line="240" w:lineRule="auto"/>
        <w:ind w:firstLine="567"/>
        <w:rPr>
          <w:rFonts w:eastAsia="Calibri" w:cstheme="minorHAnsi"/>
          <w:color w:val="000000" w:themeColor="text1"/>
        </w:rPr>
      </w:pPr>
      <w:r w:rsidRPr="003334EB">
        <w:rPr>
          <w:rFonts w:eastAsia="Calibri" w:cstheme="minorHAnsi"/>
          <w:color w:val="000000" w:themeColor="text1"/>
          <w:u w:val="single"/>
        </w:rPr>
        <w:t xml:space="preserve">Jeigu tiekėjo pasiūlymo (su PVM) kaina bus didesnė </w:t>
      </w:r>
      <w:r w:rsidRPr="003334EB">
        <w:rPr>
          <w:rFonts w:eastAsia="Calibri" w:cstheme="minorHAnsi"/>
          <w:u w:val="single"/>
        </w:rPr>
        <w:t xml:space="preserve">nei </w:t>
      </w:r>
      <w:r w:rsidR="003334EB" w:rsidRPr="003334EB">
        <w:rPr>
          <w:rFonts w:eastAsia="Calibri" w:cstheme="minorHAnsi"/>
          <w:u w:val="single"/>
        </w:rPr>
        <w:t>41140,00</w:t>
      </w:r>
      <w:r w:rsidR="003334EB">
        <w:rPr>
          <w:rFonts w:eastAsia="Calibri" w:cstheme="minorHAnsi"/>
          <w:u w:val="single"/>
        </w:rPr>
        <w:t xml:space="preserve"> </w:t>
      </w:r>
      <w:r w:rsidRPr="003334EB">
        <w:rPr>
          <w:rFonts w:eastAsia="Calibri" w:cstheme="minorHAnsi"/>
          <w:u w:val="single"/>
        </w:rPr>
        <w:t xml:space="preserve">Eur, pasiūlymas </w:t>
      </w:r>
      <w:r w:rsidRPr="003334EB">
        <w:rPr>
          <w:rFonts w:eastAsia="Calibri" w:cstheme="minorHAnsi"/>
          <w:color w:val="000000" w:themeColor="text1"/>
          <w:u w:val="single"/>
        </w:rPr>
        <w:t>bus atmestas kaip neatitinkantis pirkimo dokumentų reikalavimų.</w:t>
      </w:r>
      <w:r w:rsidRPr="003334EB">
        <w:rPr>
          <w:rFonts w:cstheme="minorHAnsi"/>
        </w:rPr>
        <w:t xml:space="preserve"> </w:t>
      </w:r>
    </w:p>
    <w:p w14:paraId="0F28DC96" w14:textId="77777777" w:rsidR="005714AD" w:rsidRPr="003334EB" w:rsidRDefault="005714AD" w:rsidP="003334EB">
      <w:pPr>
        <w:spacing w:line="240" w:lineRule="auto"/>
        <w:ind w:firstLine="0"/>
        <w:jc w:val="left"/>
        <w:rPr>
          <w:rFonts w:eastAsia="Calibri" w:cstheme="minorHAnsi"/>
        </w:rPr>
      </w:pPr>
    </w:p>
    <w:p w14:paraId="2DA320A4" w14:textId="77777777" w:rsidR="005714AD" w:rsidRPr="003334EB" w:rsidRDefault="005714AD" w:rsidP="003334EB">
      <w:pPr>
        <w:numPr>
          <w:ilvl w:val="0"/>
          <w:numId w:val="21"/>
        </w:numPr>
        <w:tabs>
          <w:tab w:val="left" w:pos="284"/>
        </w:tabs>
        <w:autoSpaceDE w:val="0"/>
        <w:autoSpaceDN w:val="0"/>
        <w:adjustRightInd w:val="0"/>
        <w:spacing w:after="160" w:line="240" w:lineRule="auto"/>
        <w:contextualSpacing/>
        <w:jc w:val="left"/>
        <w:rPr>
          <w:rFonts w:cstheme="minorHAnsi"/>
          <w:b/>
          <w:bCs/>
        </w:rPr>
      </w:pPr>
      <w:r w:rsidRPr="003334EB">
        <w:rPr>
          <w:rFonts w:cstheme="minorHAnsi"/>
          <w:b/>
          <w:bCs/>
        </w:rPr>
        <w:t>KONFIDENCIALI INFORMACIJA</w:t>
      </w:r>
    </w:p>
    <w:tbl>
      <w:tblPr>
        <w:tblStyle w:val="Lentelstinklelis1"/>
        <w:tblW w:w="9630" w:type="dxa"/>
        <w:jc w:val="center"/>
        <w:tblInd w:w="0" w:type="dxa"/>
        <w:tblLayout w:type="fixed"/>
        <w:tblLook w:val="04A0" w:firstRow="1" w:lastRow="0" w:firstColumn="1" w:lastColumn="0" w:noHBand="0" w:noVBand="1"/>
      </w:tblPr>
      <w:tblGrid>
        <w:gridCol w:w="704"/>
        <w:gridCol w:w="4818"/>
        <w:gridCol w:w="1983"/>
        <w:gridCol w:w="2125"/>
      </w:tblGrid>
      <w:tr w:rsidR="005714AD" w:rsidRPr="003334EB" w14:paraId="608B1B7D"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627FC42"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Eil. Nr.</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7055129"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2075BED"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Ar dokumentas konfidencialus?</w:t>
            </w:r>
          </w:p>
          <w:p w14:paraId="3F5E5842"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16CA88E"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Paaiškinimas, kokia konkreti informacija dokumente yra konfidenciali</w:t>
            </w:r>
          </w:p>
        </w:tc>
      </w:tr>
      <w:tr w:rsidR="005714AD" w:rsidRPr="003334EB" w14:paraId="2B66BE52"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3AA6453" w14:textId="77777777" w:rsidR="005714AD" w:rsidRPr="003334EB" w:rsidRDefault="005714AD" w:rsidP="003334EB">
            <w:pPr>
              <w:ind w:firstLine="164"/>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1</w:t>
            </w:r>
          </w:p>
        </w:tc>
        <w:tc>
          <w:tcPr>
            <w:tcW w:w="4818" w:type="dxa"/>
            <w:tcBorders>
              <w:top w:val="single" w:sz="4" w:space="0" w:color="000000"/>
              <w:left w:val="single" w:sz="4" w:space="0" w:color="000000"/>
              <w:bottom w:val="single" w:sz="4" w:space="0" w:color="000000"/>
              <w:right w:val="single" w:sz="4" w:space="0" w:color="000000"/>
            </w:tcBorders>
            <w:vAlign w:val="center"/>
            <w:hideMark/>
          </w:tcPr>
          <w:p w14:paraId="4AD79CCB"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CA6ED04"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3ADF810E"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4</w:t>
            </w:r>
          </w:p>
        </w:tc>
      </w:tr>
      <w:tr w:rsidR="005714AD" w:rsidRPr="003334EB" w14:paraId="16731467"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A0072A"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593F92A6" w14:textId="77777777" w:rsidR="005714AD" w:rsidRPr="003334EB" w:rsidRDefault="005714AD" w:rsidP="003334EB">
            <w:pPr>
              <w:rPr>
                <w:rFonts w:asciiTheme="minorHAnsi" w:hAnsiTheme="minorHAnsi" w:cstheme="minorHAnsi"/>
                <w:kern w:val="3"/>
                <w:sz w:val="21"/>
                <w:szCs w:val="21"/>
                <w:lang w:eastAsia="de-CH"/>
              </w:rPr>
            </w:pPr>
            <w:r w:rsidRPr="003334EB">
              <w:rPr>
                <w:rFonts w:asciiTheme="minorHAnsi" w:hAnsiTheme="minorHAnsi" w:cstheme="minorHAnsi"/>
                <w:sz w:val="21"/>
                <w:szCs w:val="21"/>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6E9D393"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366B67A" w14:textId="77777777" w:rsidR="005714AD" w:rsidRPr="003334EB" w:rsidRDefault="005714AD" w:rsidP="003334EB">
            <w:pPr>
              <w:rPr>
                <w:rFonts w:asciiTheme="minorHAnsi" w:eastAsia="Calibri" w:hAnsiTheme="minorHAnsi" w:cstheme="minorHAnsi"/>
                <w:sz w:val="21"/>
                <w:szCs w:val="21"/>
              </w:rPr>
            </w:pPr>
          </w:p>
        </w:tc>
      </w:tr>
      <w:tr w:rsidR="005714AD" w:rsidRPr="003334EB" w14:paraId="72047B37"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B2C420C"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2BEE9CAE"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BFD7C46"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6958B0E" w14:textId="77777777" w:rsidR="005714AD" w:rsidRPr="003334EB" w:rsidRDefault="005714AD" w:rsidP="003334EB">
            <w:pPr>
              <w:rPr>
                <w:rFonts w:asciiTheme="minorHAnsi" w:eastAsia="Calibri" w:hAnsiTheme="minorHAnsi" w:cstheme="minorHAnsi"/>
                <w:sz w:val="21"/>
                <w:szCs w:val="21"/>
              </w:rPr>
            </w:pPr>
          </w:p>
        </w:tc>
      </w:tr>
      <w:tr w:rsidR="005714AD" w:rsidRPr="003334EB" w14:paraId="635A8238"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0F7D2BC"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2E5C438D" w14:textId="4A302088"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 xml:space="preserve">Dokumentas, patvirtinantis, kad asmuo, kuris </w:t>
            </w:r>
            <w:r w:rsidR="003334EB">
              <w:rPr>
                <w:rFonts w:asciiTheme="minorHAnsi" w:eastAsia="Calibri" w:hAnsiTheme="minorHAnsi" w:cstheme="minorHAnsi"/>
                <w:sz w:val="21"/>
                <w:szCs w:val="21"/>
              </w:rPr>
              <w:t>pateikė</w:t>
            </w:r>
            <w:r w:rsidRPr="003334EB">
              <w:rPr>
                <w:rFonts w:asciiTheme="minorHAnsi" w:eastAsia="Calibri" w:hAnsiTheme="minorHAnsi" w:cstheme="minorHAnsi"/>
                <w:sz w:val="21"/>
                <w:szCs w:val="21"/>
              </w:rPr>
              <w:t xml:space="preserve"> pasiūlymą (jei jis ne tiekėjo vadovas), turėjo teisę jį pa</w:t>
            </w:r>
            <w:r w:rsidR="003334EB">
              <w:rPr>
                <w:rFonts w:asciiTheme="minorHAnsi" w:eastAsia="Calibri" w:hAnsiTheme="minorHAnsi" w:cstheme="minorHAnsi"/>
                <w:sz w:val="21"/>
                <w:szCs w:val="21"/>
              </w:rPr>
              <w:t>teikti</w:t>
            </w:r>
            <w:r w:rsidRPr="003334EB">
              <w:rPr>
                <w:rFonts w:asciiTheme="minorHAnsi" w:eastAsia="Calibri" w:hAnsiTheme="minorHAnsi" w:cstheme="minorHAnsi"/>
                <w:sz w:val="21"/>
                <w:szCs w:val="21"/>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2498361E"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7E60D1B8" w14:textId="77777777" w:rsidR="005714AD" w:rsidRPr="003334EB" w:rsidRDefault="005714AD" w:rsidP="003334EB">
            <w:pPr>
              <w:rPr>
                <w:rFonts w:asciiTheme="minorHAnsi" w:eastAsia="Calibri" w:hAnsiTheme="minorHAnsi" w:cstheme="minorHAnsi"/>
                <w:sz w:val="21"/>
                <w:szCs w:val="21"/>
              </w:rPr>
            </w:pPr>
          </w:p>
        </w:tc>
      </w:tr>
      <w:tr w:rsidR="005714AD" w:rsidRPr="003334EB" w14:paraId="15EDC459"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2427A48"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6B59F11F"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748431B6" w14:textId="77777777" w:rsidR="005714AD" w:rsidRPr="003334EB" w:rsidRDefault="005714AD" w:rsidP="003334EB">
            <w:pPr>
              <w:rPr>
                <w:rFonts w:asciiTheme="minorHAns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0E741246" w14:textId="77777777" w:rsidR="005714AD" w:rsidRPr="003334EB" w:rsidRDefault="005714AD" w:rsidP="003334EB">
            <w:pPr>
              <w:rPr>
                <w:rFonts w:asciiTheme="minorHAnsi" w:eastAsia="Calibri" w:hAnsiTheme="minorHAnsi" w:cstheme="minorHAnsi"/>
                <w:sz w:val="21"/>
                <w:szCs w:val="21"/>
              </w:rPr>
            </w:pPr>
          </w:p>
        </w:tc>
      </w:tr>
      <w:tr w:rsidR="005714AD" w:rsidRPr="003334EB" w14:paraId="53B94BFF"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D9257A8"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tcPr>
          <w:p w14:paraId="5239B341"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Nacionalinio saugumo reikalavimų atitikties deklaracija</w:t>
            </w:r>
          </w:p>
        </w:tc>
        <w:tc>
          <w:tcPr>
            <w:tcW w:w="1983" w:type="dxa"/>
            <w:tcBorders>
              <w:top w:val="single" w:sz="4" w:space="0" w:color="000000"/>
              <w:left w:val="single" w:sz="4" w:space="0" w:color="000000"/>
              <w:bottom w:val="single" w:sz="4" w:space="0" w:color="000000"/>
              <w:right w:val="single" w:sz="4" w:space="0" w:color="000000"/>
            </w:tcBorders>
          </w:tcPr>
          <w:p w14:paraId="0A9E9BAF" w14:textId="77777777" w:rsidR="005714AD" w:rsidRPr="003334EB" w:rsidRDefault="005714AD" w:rsidP="003334EB">
            <w:pPr>
              <w:rPr>
                <w:rFonts w:asciiTheme="minorHAns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01C73E9A" w14:textId="77777777" w:rsidR="005714AD" w:rsidRPr="003334EB" w:rsidRDefault="005714AD" w:rsidP="003334EB">
            <w:pPr>
              <w:rPr>
                <w:rFonts w:asciiTheme="minorHAnsi" w:eastAsia="Calibri" w:hAnsiTheme="minorHAnsi" w:cstheme="minorHAnsi"/>
                <w:sz w:val="21"/>
                <w:szCs w:val="21"/>
              </w:rPr>
            </w:pPr>
          </w:p>
        </w:tc>
      </w:tr>
      <w:tr w:rsidR="005714AD" w:rsidRPr="003334EB" w14:paraId="15192905"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A55C5F"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tcPr>
          <w:p w14:paraId="10D54DC1"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Dokumentai, patvirtinantys atitiktį nacionalinio saugumo reikalavimams</w:t>
            </w:r>
          </w:p>
        </w:tc>
        <w:tc>
          <w:tcPr>
            <w:tcW w:w="1983" w:type="dxa"/>
            <w:tcBorders>
              <w:top w:val="single" w:sz="4" w:space="0" w:color="000000"/>
              <w:left w:val="single" w:sz="4" w:space="0" w:color="000000"/>
              <w:bottom w:val="single" w:sz="4" w:space="0" w:color="000000"/>
              <w:right w:val="single" w:sz="4" w:space="0" w:color="000000"/>
            </w:tcBorders>
          </w:tcPr>
          <w:p w14:paraId="6214A327" w14:textId="77777777" w:rsidR="005714AD" w:rsidRPr="003334EB" w:rsidRDefault="005714AD" w:rsidP="003334EB">
            <w:pPr>
              <w:rPr>
                <w:rFonts w:asciiTheme="minorHAns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4CC3F84B" w14:textId="77777777" w:rsidR="005714AD" w:rsidRPr="003334EB" w:rsidRDefault="005714AD" w:rsidP="003334EB">
            <w:pPr>
              <w:rPr>
                <w:rFonts w:asciiTheme="minorHAnsi" w:eastAsia="Calibri" w:hAnsiTheme="minorHAnsi" w:cstheme="minorHAnsi"/>
                <w:sz w:val="21"/>
                <w:szCs w:val="21"/>
              </w:rPr>
            </w:pPr>
          </w:p>
        </w:tc>
      </w:tr>
      <w:tr w:rsidR="005714AD" w:rsidRPr="003334EB" w14:paraId="1492C510"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1475B25"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29804201"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3870F69C"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0B18045" w14:textId="77777777" w:rsidR="005714AD" w:rsidRPr="003334EB" w:rsidRDefault="005714AD" w:rsidP="003334EB">
            <w:pPr>
              <w:rPr>
                <w:rFonts w:asciiTheme="minorHAnsi" w:eastAsia="Calibri" w:hAnsiTheme="minorHAnsi" w:cstheme="minorHAnsi"/>
                <w:sz w:val="21"/>
                <w:szCs w:val="21"/>
              </w:rPr>
            </w:pPr>
          </w:p>
        </w:tc>
      </w:tr>
    </w:tbl>
    <w:p w14:paraId="5D9EC32A" w14:textId="77777777" w:rsidR="005714AD" w:rsidRPr="003334EB" w:rsidRDefault="005714AD" w:rsidP="003334EB">
      <w:pPr>
        <w:spacing w:line="240" w:lineRule="auto"/>
        <w:ind w:firstLine="567"/>
        <w:rPr>
          <w:rFonts w:eastAsia="Times New Roman" w:cstheme="minorHAnsi"/>
          <w:b/>
          <w:bCs/>
          <w:i/>
          <w:iCs/>
        </w:rPr>
      </w:pPr>
      <w:r w:rsidRPr="003334EB">
        <w:rPr>
          <w:rFonts w:eastAsia="Times New Roman" w:cstheme="minorHAnsi"/>
          <w:b/>
          <w:bCs/>
          <w:i/>
          <w:iCs/>
        </w:rPr>
        <w:t>Pastabos:</w:t>
      </w:r>
    </w:p>
    <w:p w14:paraId="2EB1FF9F" w14:textId="77777777" w:rsidR="005714AD" w:rsidRPr="003334EB" w:rsidRDefault="005714AD" w:rsidP="003334EB">
      <w:pPr>
        <w:spacing w:line="240" w:lineRule="auto"/>
        <w:ind w:firstLine="567"/>
        <w:rPr>
          <w:rFonts w:eastAsia="Times New Roman" w:cstheme="minorHAnsi"/>
          <w:i/>
          <w:iCs/>
        </w:rPr>
      </w:pPr>
      <w:r w:rsidRPr="003334EB">
        <w:rPr>
          <w:rFonts w:eastAsia="Times New Roman" w:cstheme="minorHAnsi"/>
          <w:i/>
          <w:iCs/>
        </w:rPr>
        <w:t>1. Tiekėjas, nurodantis konfidencialią informaciją, privalo vadovautis Viešųjų pirkimų įstatymo 20 straipsnio 2 dalimi.</w:t>
      </w:r>
    </w:p>
    <w:p w14:paraId="7DA836AC" w14:textId="77777777" w:rsidR="005714AD" w:rsidRPr="003334EB" w:rsidRDefault="005714AD" w:rsidP="003334EB">
      <w:pPr>
        <w:spacing w:line="240" w:lineRule="auto"/>
        <w:ind w:firstLine="567"/>
        <w:rPr>
          <w:rFonts w:eastAsia="Times New Roman" w:cstheme="minorHAnsi"/>
          <w:i/>
          <w:iCs/>
        </w:rPr>
      </w:pPr>
      <w:r w:rsidRPr="003334EB">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946625D" w14:textId="77777777" w:rsidR="005714AD" w:rsidRPr="003334EB" w:rsidRDefault="005714AD" w:rsidP="003334EB">
      <w:pPr>
        <w:spacing w:line="240" w:lineRule="auto"/>
        <w:ind w:firstLine="567"/>
        <w:rPr>
          <w:rFonts w:eastAsia="Times New Roman" w:cstheme="minorHAnsi"/>
          <w:i/>
          <w:iCs/>
        </w:rPr>
      </w:pPr>
      <w:r w:rsidRPr="003334EB">
        <w:rPr>
          <w:rFonts w:eastAsia="Times New Roman" w:cstheme="minorHAnsi"/>
          <w:i/>
          <w:iCs/>
        </w:rPr>
        <w:t xml:space="preserve">3. </w:t>
      </w:r>
      <w:r w:rsidRPr="003334EB">
        <w:rPr>
          <w:rFonts w:eastAsia="Times New Roman" w:cstheme="minorHAnsi"/>
          <w:b/>
          <w:bCs/>
          <w:i/>
          <w:iCs/>
        </w:rPr>
        <w:t>Jei tiekėjas šios lentelės neužpildo ir (ar) failo (bylos) pavadinime nenurodo „konfidencialu“, perkančioji organizacija laiko, kad jo pateiktame pasiūlyme nėra konfidencialios informacijos</w:t>
      </w:r>
      <w:r w:rsidRPr="003334EB">
        <w:rPr>
          <w:rFonts w:eastAsia="Times New Roman" w:cstheme="minorHAnsi"/>
          <w:i/>
          <w:iCs/>
        </w:rPr>
        <w:t>.</w:t>
      </w:r>
    </w:p>
    <w:p w14:paraId="5C38699E" w14:textId="77777777" w:rsidR="005714AD" w:rsidRPr="003334EB" w:rsidRDefault="005714AD" w:rsidP="003334EB">
      <w:pPr>
        <w:suppressAutoHyphens/>
        <w:spacing w:line="240" w:lineRule="auto"/>
        <w:ind w:firstLine="567"/>
        <w:jc w:val="left"/>
        <w:rPr>
          <w:rFonts w:eastAsia="Calibri" w:cstheme="minorHAnsi"/>
        </w:rPr>
      </w:pPr>
    </w:p>
    <w:p w14:paraId="7B38B873" w14:textId="77777777" w:rsidR="005714AD" w:rsidRPr="003334EB" w:rsidRDefault="005714AD" w:rsidP="003334EB">
      <w:pPr>
        <w:suppressAutoHyphens/>
        <w:spacing w:line="240" w:lineRule="auto"/>
        <w:ind w:firstLine="567"/>
        <w:rPr>
          <w:rFonts w:eastAsia="Calibri" w:cstheme="minorHAnsi"/>
        </w:rPr>
      </w:pPr>
      <w:r w:rsidRPr="003334EB">
        <w:rPr>
          <w:rFonts w:eastAsia="Calibri" w:cstheme="minorHAnsi"/>
          <w:b/>
          <w:bCs/>
        </w:rPr>
        <w:t>Pasirašydami šį pasiūlymą, tvirtiname, kad:</w:t>
      </w:r>
    </w:p>
    <w:p w14:paraId="4A08FCC0"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siūlomos prekės visiškai atitinka pirkimo dokumentuose nurodytus reikalavimus.</w:t>
      </w:r>
    </w:p>
    <w:p w14:paraId="55D53E05"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0B931B6"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lastRenderedPageBreak/>
        <w:t>sutinkame su pirkimo dokumentuose nustatytomis sąlygomis ir procedūromis;</w:t>
      </w:r>
    </w:p>
    <w:p w14:paraId="0BB5028A"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pasiūlymo dokumentuose pateikti duomenys ir informacija yra teisinga ir apima viską, ko reikia tinkamam sutarties įvykdymui;</w:t>
      </w:r>
    </w:p>
    <w:p w14:paraId="3A2F1F81" w14:textId="77777777" w:rsidR="005714AD"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jeigu kvalifikacija dėl teisės verstis atitinkama veikla nebuvo tikrinama arba tikrinama ne visa apimtimi, įsipareigojame perkančiajai organizacijai, kad pirkimo sutartį vykdys tik tokią teisę turintys asmenys;</w:t>
      </w:r>
    </w:p>
    <w:p w14:paraId="0CDDCB5B" w14:textId="3FC2DC24" w:rsidR="003334EB" w:rsidRPr="003334EB" w:rsidRDefault="00C21D86" w:rsidP="003334EB">
      <w:pPr>
        <w:numPr>
          <w:ilvl w:val="0"/>
          <w:numId w:val="20"/>
        </w:numPr>
        <w:suppressAutoHyphens/>
        <w:spacing w:after="160" w:line="240" w:lineRule="auto"/>
        <w:ind w:left="0" w:firstLine="567"/>
        <w:contextualSpacing/>
        <w:rPr>
          <w:rFonts w:cstheme="minorHAnsi"/>
        </w:rPr>
      </w:pPr>
      <w:r w:rsidRPr="00C21D86">
        <w:rPr>
          <w:rFonts w:cstheme="minorHAnsi"/>
        </w:rPr>
        <w:t xml:space="preserve">neturime </w:t>
      </w:r>
      <w:r>
        <w:rPr>
          <w:rFonts w:cstheme="minorHAnsi"/>
        </w:rPr>
        <w:t>šio pirkimo dokumentuose</w:t>
      </w:r>
      <w:r w:rsidRPr="00C21D86">
        <w:rPr>
          <w:rFonts w:cstheme="minorHAnsi"/>
        </w:rPr>
        <w:t xml:space="preserve"> nustatytų tiekėjo pašalinimo pagrindų</w:t>
      </w:r>
      <w:r>
        <w:rPr>
          <w:rFonts w:cstheme="minorHAnsi"/>
        </w:rPr>
        <w:t>;</w:t>
      </w:r>
    </w:p>
    <w:p w14:paraId="3CD87A9F"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pasiūlymas galioja iki pirkimo dokumentuose nurodyto termino pabaigos.</w:t>
      </w:r>
    </w:p>
    <w:tbl>
      <w:tblPr>
        <w:tblW w:w="9825" w:type="dxa"/>
        <w:jc w:val="center"/>
        <w:tblLayout w:type="fixed"/>
        <w:tblLook w:val="01E0" w:firstRow="1" w:lastRow="1" w:firstColumn="1" w:lastColumn="1" w:noHBand="0" w:noVBand="0"/>
      </w:tblPr>
      <w:tblGrid>
        <w:gridCol w:w="3283"/>
        <w:gridCol w:w="604"/>
        <w:gridCol w:w="1979"/>
        <w:gridCol w:w="701"/>
        <w:gridCol w:w="2610"/>
        <w:gridCol w:w="648"/>
      </w:tblGrid>
      <w:tr w:rsidR="005714AD" w:rsidRPr="003334EB" w14:paraId="35116F06" w14:textId="77777777" w:rsidTr="00CD2391">
        <w:trPr>
          <w:trHeight w:val="285"/>
          <w:jc w:val="center"/>
        </w:trPr>
        <w:tc>
          <w:tcPr>
            <w:tcW w:w="3284" w:type="dxa"/>
            <w:tcBorders>
              <w:top w:val="nil"/>
              <w:left w:val="nil"/>
              <w:bottom w:val="single" w:sz="4" w:space="0" w:color="auto"/>
              <w:right w:val="nil"/>
            </w:tcBorders>
          </w:tcPr>
          <w:p w14:paraId="57E4E8AC" w14:textId="77777777" w:rsidR="005714AD" w:rsidRPr="003334EB" w:rsidRDefault="005714AD" w:rsidP="003334EB">
            <w:pPr>
              <w:spacing w:line="240" w:lineRule="auto"/>
              <w:ind w:right="-1" w:firstLine="0"/>
              <w:jc w:val="left"/>
              <w:rPr>
                <w:rFonts w:eastAsia="Calibri" w:cstheme="minorHAnsi"/>
              </w:rPr>
            </w:pPr>
          </w:p>
        </w:tc>
        <w:tc>
          <w:tcPr>
            <w:tcW w:w="604" w:type="dxa"/>
          </w:tcPr>
          <w:p w14:paraId="03BEF032" w14:textId="77777777" w:rsidR="005714AD" w:rsidRPr="003334EB" w:rsidRDefault="005714AD" w:rsidP="003334EB">
            <w:pPr>
              <w:spacing w:line="240" w:lineRule="auto"/>
              <w:ind w:right="-1" w:firstLine="0"/>
              <w:jc w:val="left"/>
              <w:rPr>
                <w:rFonts w:eastAsia="Calibri" w:cstheme="minorHAnsi"/>
              </w:rPr>
            </w:pPr>
          </w:p>
        </w:tc>
        <w:tc>
          <w:tcPr>
            <w:tcW w:w="1980" w:type="dxa"/>
            <w:tcBorders>
              <w:top w:val="nil"/>
              <w:left w:val="nil"/>
              <w:bottom w:val="single" w:sz="4" w:space="0" w:color="auto"/>
              <w:right w:val="nil"/>
            </w:tcBorders>
          </w:tcPr>
          <w:p w14:paraId="4F115C3F" w14:textId="77777777" w:rsidR="005714AD" w:rsidRPr="003334EB" w:rsidRDefault="005714AD" w:rsidP="003334EB">
            <w:pPr>
              <w:spacing w:line="240" w:lineRule="auto"/>
              <w:ind w:right="-1" w:firstLine="0"/>
              <w:jc w:val="left"/>
              <w:rPr>
                <w:rFonts w:eastAsia="Calibri" w:cstheme="minorHAnsi"/>
              </w:rPr>
            </w:pPr>
          </w:p>
        </w:tc>
        <w:tc>
          <w:tcPr>
            <w:tcW w:w="701" w:type="dxa"/>
          </w:tcPr>
          <w:p w14:paraId="680CAB8F" w14:textId="77777777" w:rsidR="005714AD" w:rsidRPr="003334EB" w:rsidRDefault="005714AD" w:rsidP="003334EB">
            <w:pPr>
              <w:spacing w:line="240" w:lineRule="auto"/>
              <w:ind w:right="-1" w:firstLine="0"/>
              <w:jc w:val="left"/>
              <w:rPr>
                <w:rFonts w:eastAsia="Calibri" w:cstheme="minorHAnsi"/>
              </w:rPr>
            </w:pPr>
          </w:p>
        </w:tc>
        <w:tc>
          <w:tcPr>
            <w:tcW w:w="2611" w:type="dxa"/>
            <w:tcBorders>
              <w:top w:val="nil"/>
              <w:left w:val="nil"/>
              <w:bottom w:val="single" w:sz="4" w:space="0" w:color="auto"/>
              <w:right w:val="nil"/>
            </w:tcBorders>
          </w:tcPr>
          <w:p w14:paraId="491E8283" w14:textId="77777777" w:rsidR="005714AD" w:rsidRPr="003334EB" w:rsidRDefault="005714AD" w:rsidP="003334EB">
            <w:pPr>
              <w:spacing w:line="240" w:lineRule="auto"/>
              <w:ind w:right="-1" w:firstLine="0"/>
              <w:jc w:val="left"/>
              <w:rPr>
                <w:rFonts w:eastAsia="Calibri" w:cstheme="minorHAnsi"/>
              </w:rPr>
            </w:pPr>
          </w:p>
        </w:tc>
        <w:tc>
          <w:tcPr>
            <w:tcW w:w="648" w:type="dxa"/>
          </w:tcPr>
          <w:p w14:paraId="3281B535" w14:textId="77777777" w:rsidR="005714AD" w:rsidRPr="003334EB" w:rsidRDefault="005714AD" w:rsidP="003334EB">
            <w:pPr>
              <w:spacing w:line="240" w:lineRule="auto"/>
              <w:ind w:right="-1" w:firstLine="0"/>
              <w:jc w:val="left"/>
              <w:rPr>
                <w:rFonts w:eastAsia="Calibri" w:cstheme="minorHAnsi"/>
              </w:rPr>
            </w:pPr>
          </w:p>
        </w:tc>
      </w:tr>
      <w:tr w:rsidR="005714AD" w:rsidRPr="003334EB" w14:paraId="13DBB3F7" w14:textId="77777777" w:rsidTr="00CD2391">
        <w:trPr>
          <w:trHeight w:val="1014"/>
          <w:jc w:val="center"/>
        </w:trPr>
        <w:tc>
          <w:tcPr>
            <w:tcW w:w="3284" w:type="dxa"/>
            <w:tcBorders>
              <w:top w:val="single" w:sz="4" w:space="0" w:color="auto"/>
              <w:left w:val="nil"/>
              <w:bottom w:val="nil"/>
              <w:right w:val="nil"/>
            </w:tcBorders>
            <w:hideMark/>
          </w:tcPr>
          <w:p w14:paraId="78DCF891" w14:textId="77777777" w:rsidR="005714AD" w:rsidRPr="003334EB" w:rsidRDefault="005714AD" w:rsidP="003334EB">
            <w:pPr>
              <w:snapToGrid w:val="0"/>
              <w:spacing w:line="240" w:lineRule="auto"/>
              <w:ind w:firstLine="0"/>
              <w:jc w:val="left"/>
              <w:rPr>
                <w:rFonts w:eastAsia="Calibri" w:cstheme="minorHAnsi"/>
                <w:position w:val="6"/>
              </w:rPr>
            </w:pPr>
            <w:r w:rsidRPr="003334EB">
              <w:rPr>
                <w:rFonts w:eastAsia="Calibri" w:cstheme="minorHAnsi"/>
                <w:position w:val="6"/>
              </w:rPr>
              <w:t>(Tiekėjo arba jo įgalioto asmens pareigų pavadinimas)</w:t>
            </w:r>
          </w:p>
        </w:tc>
        <w:tc>
          <w:tcPr>
            <w:tcW w:w="604" w:type="dxa"/>
          </w:tcPr>
          <w:p w14:paraId="5038C624" w14:textId="77777777" w:rsidR="005714AD" w:rsidRPr="003334EB" w:rsidRDefault="005714AD" w:rsidP="003334EB">
            <w:pPr>
              <w:spacing w:line="240" w:lineRule="auto"/>
              <w:ind w:right="-1" w:firstLine="0"/>
              <w:jc w:val="left"/>
              <w:rPr>
                <w:rFonts w:eastAsia="Calibri" w:cstheme="minorHAnsi"/>
              </w:rPr>
            </w:pPr>
          </w:p>
        </w:tc>
        <w:tc>
          <w:tcPr>
            <w:tcW w:w="1980" w:type="dxa"/>
            <w:tcBorders>
              <w:top w:val="single" w:sz="4" w:space="0" w:color="auto"/>
              <w:left w:val="nil"/>
              <w:bottom w:val="nil"/>
              <w:right w:val="nil"/>
            </w:tcBorders>
            <w:hideMark/>
          </w:tcPr>
          <w:p w14:paraId="2D162979" w14:textId="77777777" w:rsidR="005714AD" w:rsidRPr="003334EB" w:rsidRDefault="005714AD" w:rsidP="003334EB">
            <w:pPr>
              <w:spacing w:line="240" w:lineRule="auto"/>
              <w:ind w:right="-1" w:firstLine="0"/>
              <w:jc w:val="left"/>
              <w:rPr>
                <w:rFonts w:eastAsia="Calibri" w:cstheme="minorHAnsi"/>
              </w:rPr>
            </w:pPr>
            <w:r w:rsidRPr="003334EB">
              <w:rPr>
                <w:rFonts w:eastAsia="Calibri" w:cstheme="minorHAnsi"/>
                <w:position w:val="6"/>
              </w:rPr>
              <w:t>(Parašas)</w:t>
            </w:r>
            <w:r w:rsidRPr="003334EB">
              <w:rPr>
                <w:rFonts w:eastAsia="Calibri" w:cstheme="minorHAnsi"/>
                <w:i/>
              </w:rPr>
              <w:t xml:space="preserve"> </w:t>
            </w:r>
          </w:p>
        </w:tc>
        <w:tc>
          <w:tcPr>
            <w:tcW w:w="701" w:type="dxa"/>
          </w:tcPr>
          <w:p w14:paraId="4641CAFE" w14:textId="77777777" w:rsidR="005714AD" w:rsidRPr="003334EB" w:rsidRDefault="005714AD" w:rsidP="003334EB">
            <w:pPr>
              <w:spacing w:line="240" w:lineRule="auto"/>
              <w:ind w:right="-1" w:firstLine="0"/>
              <w:jc w:val="left"/>
              <w:rPr>
                <w:rFonts w:eastAsia="Calibri" w:cstheme="minorHAnsi"/>
              </w:rPr>
            </w:pPr>
          </w:p>
        </w:tc>
        <w:tc>
          <w:tcPr>
            <w:tcW w:w="2611" w:type="dxa"/>
            <w:tcBorders>
              <w:top w:val="single" w:sz="4" w:space="0" w:color="auto"/>
              <w:left w:val="nil"/>
              <w:bottom w:val="nil"/>
              <w:right w:val="nil"/>
            </w:tcBorders>
            <w:hideMark/>
          </w:tcPr>
          <w:p w14:paraId="6515496A" w14:textId="77777777" w:rsidR="005714AD" w:rsidRPr="003334EB" w:rsidRDefault="005714AD" w:rsidP="003334EB">
            <w:pPr>
              <w:spacing w:line="240" w:lineRule="auto"/>
              <w:ind w:right="-1" w:firstLine="0"/>
              <w:jc w:val="left"/>
              <w:rPr>
                <w:rFonts w:eastAsia="Calibri" w:cstheme="minorHAnsi"/>
              </w:rPr>
            </w:pPr>
            <w:r w:rsidRPr="003334EB">
              <w:rPr>
                <w:rFonts w:eastAsia="Calibri" w:cstheme="minorHAnsi"/>
                <w:position w:val="6"/>
              </w:rPr>
              <w:t>(Vardas ir pavardė)</w:t>
            </w:r>
            <w:r w:rsidRPr="003334EB">
              <w:rPr>
                <w:rFonts w:eastAsia="Calibri" w:cstheme="minorHAnsi"/>
                <w:i/>
              </w:rPr>
              <w:t xml:space="preserve"> </w:t>
            </w:r>
          </w:p>
        </w:tc>
        <w:tc>
          <w:tcPr>
            <w:tcW w:w="648" w:type="dxa"/>
          </w:tcPr>
          <w:p w14:paraId="7CAE4ADC" w14:textId="77777777" w:rsidR="005714AD" w:rsidRPr="003334EB" w:rsidRDefault="005714AD" w:rsidP="003334EB">
            <w:pPr>
              <w:spacing w:line="240" w:lineRule="auto"/>
              <w:ind w:right="-1" w:firstLine="0"/>
              <w:jc w:val="left"/>
              <w:rPr>
                <w:rFonts w:eastAsia="Calibri" w:cstheme="minorHAnsi"/>
              </w:rPr>
            </w:pPr>
          </w:p>
          <w:p w14:paraId="457AD494" w14:textId="77777777" w:rsidR="005714AD" w:rsidRPr="003334EB" w:rsidRDefault="005714AD" w:rsidP="003334EB">
            <w:pPr>
              <w:spacing w:line="240" w:lineRule="auto"/>
              <w:ind w:right="-1" w:firstLine="0"/>
              <w:jc w:val="left"/>
              <w:rPr>
                <w:rFonts w:eastAsia="Calibri" w:cstheme="minorHAnsi"/>
              </w:rPr>
            </w:pPr>
          </w:p>
          <w:p w14:paraId="143A18F2" w14:textId="77777777" w:rsidR="005714AD" w:rsidRPr="003334EB" w:rsidRDefault="005714AD" w:rsidP="003334EB">
            <w:pPr>
              <w:spacing w:line="240" w:lineRule="auto"/>
              <w:ind w:right="-1" w:firstLine="0"/>
              <w:jc w:val="left"/>
              <w:rPr>
                <w:rFonts w:eastAsia="Calibri" w:cstheme="minorHAnsi"/>
              </w:rPr>
            </w:pPr>
          </w:p>
        </w:tc>
      </w:tr>
    </w:tbl>
    <w:p w14:paraId="6E93B91C" w14:textId="77777777" w:rsidR="005714AD" w:rsidRPr="001655DD" w:rsidRDefault="005714AD" w:rsidP="005714AD">
      <w:pPr>
        <w:spacing w:after="160" w:line="276" w:lineRule="auto"/>
        <w:ind w:firstLine="0"/>
        <w:jc w:val="center"/>
        <w:rPr>
          <w:rFonts w:eastAsia="Calibri" w:cstheme="minorHAnsi"/>
          <w:color w:val="7030A0"/>
          <w:sz w:val="24"/>
          <w:szCs w:val="24"/>
        </w:rPr>
      </w:pPr>
      <w:r w:rsidRPr="00D92EA7">
        <w:rPr>
          <w:rFonts w:eastAsia="Calibri" w:cstheme="minorHAnsi"/>
          <w:sz w:val="24"/>
          <w:szCs w:val="24"/>
        </w:rPr>
        <w:t>__________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282BAFD3" w14:textId="6543A11B" w:rsidR="00506996" w:rsidRPr="000F2631" w:rsidRDefault="00506996" w:rsidP="000F2631">
      <w:pPr>
        <w:pStyle w:val="Antrat2"/>
        <w:jc w:val="right"/>
        <w:rPr>
          <w:color w:val="000000" w:themeColor="text1"/>
          <w:sz w:val="21"/>
          <w:szCs w:val="21"/>
        </w:rPr>
      </w:pPr>
      <w:bookmarkStart w:id="68" w:name="_Toc230171764"/>
      <w:r w:rsidRPr="000F2631">
        <w:rPr>
          <w:color w:val="000000" w:themeColor="text1"/>
          <w:sz w:val="21"/>
          <w:szCs w:val="21"/>
        </w:rPr>
        <w:lastRenderedPageBreak/>
        <w:t xml:space="preserve">Pirkimo sąlygų </w:t>
      </w:r>
      <w:r w:rsidR="000F2631" w:rsidRPr="000F2631">
        <w:rPr>
          <w:color w:val="000000" w:themeColor="text1"/>
          <w:sz w:val="21"/>
          <w:szCs w:val="21"/>
        </w:rPr>
        <w:t>5</w:t>
      </w:r>
      <w:r w:rsidRPr="000F2631">
        <w:rPr>
          <w:color w:val="000000" w:themeColor="text1"/>
          <w:sz w:val="21"/>
          <w:szCs w:val="21"/>
        </w:rPr>
        <w:t xml:space="preserve"> priedas „Sutarties projektas“</w:t>
      </w:r>
      <w:bookmarkEnd w:id="68"/>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7CC859BA" w14:textId="77777777" w:rsidR="000F2631" w:rsidRPr="00BE42D6" w:rsidRDefault="000F2631" w:rsidP="000F2631">
      <w:pPr>
        <w:pStyle w:val="Betarp"/>
        <w:spacing w:line="276" w:lineRule="auto"/>
        <w:ind w:firstLine="0"/>
        <w:contextualSpacing/>
        <w:jc w:val="left"/>
        <w:rPr>
          <w:rFonts w:cstheme="minorHAnsi"/>
          <w:bCs/>
          <w:iCs/>
          <w:sz w:val="24"/>
          <w:szCs w:val="24"/>
        </w:rPr>
      </w:pPr>
    </w:p>
    <w:p w14:paraId="2D2738D2" w14:textId="77777777" w:rsidR="000F2631" w:rsidRPr="002A6FCC" w:rsidRDefault="000F2631" w:rsidP="000F2631">
      <w:pPr>
        <w:spacing w:after="160" w:line="276" w:lineRule="auto"/>
        <w:ind w:firstLine="567"/>
        <w:rPr>
          <w:rFonts w:ascii="Calibri" w:eastAsia="Times New Roman" w:hAnsi="Calibri"/>
        </w:rPr>
      </w:pPr>
      <w:r w:rsidRPr="002A6FCC">
        <w:rPr>
          <w:rFonts w:ascii="Calibri" w:eastAsia="Times New Roman" w:hAnsi="Calibri"/>
        </w:rPr>
        <w:t>„Sutarties projektas“ pateikiamas kartu  su kitais pirkimo dokumentais atskiru failu</w:t>
      </w:r>
      <w:r w:rsidRPr="002A6FCC">
        <w:t xml:space="preserve"> </w:t>
      </w:r>
      <w:r w:rsidRPr="002A6FCC">
        <w:rPr>
          <w:rFonts w:ascii="Calibri" w:eastAsia="Times New Roman" w:hAnsi="Calibri"/>
        </w:rPr>
        <w:t>CVP IS.</w:t>
      </w:r>
    </w:p>
    <w:p w14:paraId="54BB9AB1" w14:textId="77777777" w:rsidR="000F2631" w:rsidRPr="006949F2" w:rsidRDefault="000F2631" w:rsidP="000F2631">
      <w:pPr>
        <w:spacing w:after="160" w:line="276" w:lineRule="auto"/>
        <w:ind w:firstLine="567"/>
        <w:jc w:val="center"/>
        <w:rPr>
          <w:rFonts w:ascii="Calibri" w:eastAsia="Times New Roman" w:hAnsi="Calibri"/>
          <w:sz w:val="24"/>
          <w:szCs w:val="24"/>
        </w:rPr>
      </w:pPr>
      <w:r w:rsidRPr="006949F2">
        <w:rPr>
          <w:rFonts w:ascii="Calibri" w:eastAsia="Times New Roman" w:hAnsi="Calibri"/>
          <w:sz w:val="24"/>
          <w:szCs w:val="24"/>
        </w:rPr>
        <w:t>___________</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0F2631" w:rsidRDefault="009B4090" w:rsidP="000F2631">
      <w:pPr>
        <w:pStyle w:val="Antrat2"/>
        <w:jc w:val="right"/>
        <w:rPr>
          <w:color w:val="000000" w:themeColor="text1"/>
          <w:sz w:val="21"/>
          <w:szCs w:val="21"/>
        </w:rPr>
      </w:pPr>
    </w:p>
    <w:p w14:paraId="163D66E3" w14:textId="3A94BD91" w:rsidR="009B4090" w:rsidRPr="000F2631" w:rsidRDefault="005110A6" w:rsidP="000F2631">
      <w:pPr>
        <w:pStyle w:val="Antrat2"/>
        <w:jc w:val="right"/>
        <w:rPr>
          <w:color w:val="000000" w:themeColor="text1"/>
          <w:sz w:val="21"/>
          <w:szCs w:val="21"/>
        </w:rPr>
      </w:pPr>
      <w:bookmarkStart w:id="69" w:name="_Toc230171765"/>
      <w:r w:rsidRPr="000F2631">
        <w:rPr>
          <w:color w:val="000000" w:themeColor="text1"/>
          <w:sz w:val="21"/>
          <w:szCs w:val="21"/>
        </w:rPr>
        <w:t xml:space="preserve">Pirkimo sąlygų </w:t>
      </w:r>
      <w:r w:rsidR="000F2631" w:rsidRPr="000F2631">
        <w:rPr>
          <w:color w:val="000000" w:themeColor="text1"/>
          <w:sz w:val="21"/>
          <w:szCs w:val="21"/>
        </w:rPr>
        <w:t>6</w:t>
      </w:r>
      <w:r w:rsidRPr="000F2631">
        <w:rPr>
          <w:color w:val="000000" w:themeColor="text1"/>
          <w:sz w:val="21"/>
          <w:szCs w:val="21"/>
        </w:rPr>
        <w:t xml:space="preserve"> priedas „Terminai“</w:t>
      </w:r>
      <w:bookmarkEnd w:id="69"/>
    </w:p>
    <w:p w14:paraId="3C4C7BB6" w14:textId="5B1B043D" w:rsidR="009B4090" w:rsidRPr="004F1A11" w:rsidRDefault="009B4090" w:rsidP="009B4090">
      <w:pPr>
        <w:rPr>
          <w:rFonts w:eastAsiaTheme="minorHAnsi" w:cstheme="minorHAnsi"/>
          <w:bCs/>
          <w:iCs/>
        </w:rPr>
      </w:pPr>
    </w:p>
    <w:tbl>
      <w:tblPr>
        <w:tblStyle w:val="TableGrid2"/>
        <w:tblW w:w="9497" w:type="dxa"/>
        <w:tblInd w:w="421" w:type="dxa"/>
        <w:tblLayout w:type="fixed"/>
        <w:tblLook w:val="04A0" w:firstRow="1" w:lastRow="0" w:firstColumn="1" w:lastColumn="0" w:noHBand="0" w:noVBand="1"/>
      </w:tblPr>
      <w:tblGrid>
        <w:gridCol w:w="541"/>
        <w:gridCol w:w="2402"/>
        <w:gridCol w:w="3328"/>
        <w:gridCol w:w="3226"/>
      </w:tblGrid>
      <w:tr w:rsidR="009B4090" w:rsidRPr="004F1A11" w14:paraId="555CDB78" w14:textId="77777777" w:rsidTr="000F2631">
        <w:trPr>
          <w:trHeight w:val="20"/>
        </w:trPr>
        <w:tc>
          <w:tcPr>
            <w:tcW w:w="541"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402"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328"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226"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0F2631">
        <w:trPr>
          <w:trHeight w:val="20"/>
        </w:trPr>
        <w:tc>
          <w:tcPr>
            <w:tcW w:w="541"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40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328"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226"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0F2631">
        <w:trPr>
          <w:trHeight w:val="20"/>
        </w:trPr>
        <w:tc>
          <w:tcPr>
            <w:tcW w:w="541"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40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328"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226"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0F2631">
        <w:trPr>
          <w:trHeight w:val="20"/>
        </w:trPr>
        <w:tc>
          <w:tcPr>
            <w:tcW w:w="541"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40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328"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226"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0F2631">
        <w:trPr>
          <w:trHeight w:val="1063"/>
        </w:trPr>
        <w:tc>
          <w:tcPr>
            <w:tcW w:w="541"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40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328"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226"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0F2631">
        <w:trPr>
          <w:trHeight w:val="20"/>
        </w:trPr>
        <w:tc>
          <w:tcPr>
            <w:tcW w:w="541"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40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328" w:type="dxa"/>
          </w:tcPr>
          <w:p w14:paraId="341C1969" w14:textId="7F1C4BA4" w:rsidR="009B4090" w:rsidRPr="000F2631" w:rsidRDefault="009B4090" w:rsidP="003C138F">
            <w:pPr>
              <w:ind w:firstLine="34"/>
              <w:rPr>
                <w:rFonts w:asciiTheme="minorHAnsi" w:hAnsiTheme="minorHAnsi" w:cstheme="minorHAnsi"/>
                <w:color w:val="000000" w:themeColor="text1"/>
                <w:sz w:val="21"/>
                <w:szCs w:val="21"/>
              </w:rPr>
            </w:pPr>
            <w:r w:rsidRPr="000F2631">
              <w:rPr>
                <w:rFonts w:asciiTheme="minorHAnsi" w:hAnsiTheme="minorHAnsi" w:cstheme="minorHAnsi"/>
                <w:color w:val="000000" w:themeColor="text1"/>
                <w:sz w:val="21"/>
                <w:szCs w:val="21"/>
              </w:rPr>
              <w:t>90 (devyniasdešimt) dienų nuo pasiūlymų pateikimo galutinio termino pabaigos</w:t>
            </w:r>
            <w:r w:rsidR="2F96E0D3" w:rsidRPr="000F2631">
              <w:rPr>
                <w:rFonts w:asciiTheme="minorHAnsi" w:hAnsiTheme="minorHAnsi" w:cstheme="minorHAnsi"/>
                <w:color w:val="000000" w:themeColor="text1"/>
                <w:sz w:val="21"/>
                <w:szCs w:val="21"/>
              </w:rPr>
              <w:t xml:space="preserve">. </w:t>
            </w:r>
          </w:p>
        </w:tc>
        <w:tc>
          <w:tcPr>
            <w:tcW w:w="3226"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0F2631">
        <w:trPr>
          <w:trHeight w:val="20"/>
        </w:trPr>
        <w:tc>
          <w:tcPr>
            <w:tcW w:w="541"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40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328" w:type="dxa"/>
          </w:tcPr>
          <w:p w14:paraId="44AD543A" w14:textId="78FDF4FA" w:rsidR="009B4090" w:rsidRPr="004F1A11" w:rsidRDefault="000F2631" w:rsidP="003C138F">
            <w:pPr>
              <w:ind w:firstLine="34"/>
              <w:rPr>
                <w:rFonts w:asciiTheme="minorHAnsi" w:hAnsiTheme="minorHAnsi" w:cstheme="minorHAnsi"/>
                <w:sz w:val="21"/>
                <w:szCs w:val="21"/>
              </w:rPr>
            </w:pPr>
            <w:r w:rsidRPr="000F2631">
              <w:rPr>
                <w:rFonts w:asciiTheme="minorHAnsi" w:hAnsiTheme="minorHAnsi" w:cstheme="minorHAnsi"/>
                <w:iCs/>
                <w:color w:val="000000" w:themeColor="text1"/>
                <w:sz w:val="21"/>
                <w:szCs w:val="21"/>
              </w:rPr>
              <w:t xml:space="preserve">Netaikoma </w:t>
            </w:r>
          </w:p>
        </w:tc>
        <w:tc>
          <w:tcPr>
            <w:tcW w:w="3226" w:type="dxa"/>
          </w:tcPr>
          <w:p w14:paraId="4885131B" w14:textId="41AC065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0F2631">
        <w:trPr>
          <w:trHeight w:val="20"/>
        </w:trPr>
        <w:tc>
          <w:tcPr>
            <w:tcW w:w="541"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40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328" w:type="dxa"/>
          </w:tcPr>
          <w:p w14:paraId="593A8179" w14:textId="019864CC" w:rsidR="009B4090" w:rsidRPr="004F1A11" w:rsidRDefault="000F2631" w:rsidP="003C138F">
            <w:pPr>
              <w:ind w:firstLine="34"/>
              <w:rPr>
                <w:rFonts w:asciiTheme="minorHAnsi" w:hAnsiTheme="minorHAnsi" w:cstheme="minorHAnsi"/>
                <w:sz w:val="21"/>
                <w:szCs w:val="21"/>
              </w:rPr>
            </w:pPr>
            <w:r w:rsidRPr="000F2631">
              <w:rPr>
                <w:rFonts w:asciiTheme="minorHAnsi" w:hAnsiTheme="minorHAnsi" w:cstheme="minorHAnsi"/>
                <w:iCs/>
                <w:color w:val="000000" w:themeColor="text1"/>
                <w:sz w:val="21"/>
                <w:szCs w:val="21"/>
              </w:rPr>
              <w:t xml:space="preserve">Netaikoma </w:t>
            </w:r>
          </w:p>
        </w:tc>
        <w:tc>
          <w:tcPr>
            <w:tcW w:w="3226" w:type="dxa"/>
          </w:tcPr>
          <w:p w14:paraId="3485D5CD" w14:textId="4E5FA6B2"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0F2631">
        <w:trPr>
          <w:trHeight w:val="20"/>
        </w:trPr>
        <w:tc>
          <w:tcPr>
            <w:tcW w:w="541"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40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328"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226"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0F2631">
        <w:trPr>
          <w:trHeight w:val="20"/>
        </w:trPr>
        <w:tc>
          <w:tcPr>
            <w:tcW w:w="541"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40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kurio bus </w:t>
            </w:r>
            <w:r w:rsidR="009B4090" w:rsidRPr="004F1A11">
              <w:rPr>
                <w:rFonts w:asciiTheme="minorHAnsi" w:hAnsiTheme="minorHAnsi" w:cstheme="minorHAnsi"/>
                <w:sz w:val="21"/>
                <w:szCs w:val="21"/>
              </w:rPr>
              <w:lastRenderedPageBreak/>
              <w:t>sudaroma sutartis ne vėliau kaip per</w:t>
            </w:r>
          </w:p>
        </w:tc>
        <w:tc>
          <w:tcPr>
            <w:tcW w:w="3328"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226"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0F2631">
        <w:trPr>
          <w:trHeight w:val="20"/>
        </w:trPr>
        <w:tc>
          <w:tcPr>
            <w:tcW w:w="541"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40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328"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226"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0F2631">
        <w:trPr>
          <w:trHeight w:val="20"/>
        </w:trPr>
        <w:tc>
          <w:tcPr>
            <w:tcW w:w="541"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402"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328"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226"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0F2631">
        <w:trPr>
          <w:trHeight w:val="20"/>
        </w:trPr>
        <w:tc>
          <w:tcPr>
            <w:tcW w:w="541"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402"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328"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226"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57D2441B" w14:textId="77777777" w:rsidR="000F2631" w:rsidRDefault="000F2631" w:rsidP="003C138F">
      <w:pPr>
        <w:spacing w:line="240" w:lineRule="auto"/>
        <w:rPr>
          <w:rFonts w:ascii="Arial" w:hAnsi="Arial" w:cs="Arial"/>
        </w:rPr>
      </w:pPr>
    </w:p>
    <w:p w14:paraId="5D5EB4D0" w14:textId="77777777" w:rsidR="000F2631" w:rsidRDefault="000F2631" w:rsidP="003C138F">
      <w:pPr>
        <w:spacing w:line="240" w:lineRule="auto"/>
        <w:rPr>
          <w:rFonts w:ascii="Arial" w:hAnsi="Arial" w:cs="Arial"/>
        </w:rPr>
      </w:pPr>
    </w:p>
    <w:p w14:paraId="0BDD6626" w14:textId="77777777" w:rsidR="000F2631" w:rsidRDefault="000F2631" w:rsidP="003C138F">
      <w:pPr>
        <w:spacing w:line="240" w:lineRule="auto"/>
        <w:rPr>
          <w:rFonts w:ascii="Arial" w:hAnsi="Arial" w:cs="Arial"/>
        </w:rPr>
      </w:pPr>
    </w:p>
    <w:p w14:paraId="0D8524B3" w14:textId="77777777" w:rsidR="000F2631" w:rsidRDefault="000F2631" w:rsidP="003C138F">
      <w:pPr>
        <w:spacing w:line="240" w:lineRule="auto"/>
        <w:rPr>
          <w:rFonts w:ascii="Arial" w:hAnsi="Arial" w:cs="Arial"/>
        </w:rPr>
      </w:pPr>
    </w:p>
    <w:p w14:paraId="1B40BB41" w14:textId="77777777" w:rsidR="000F2631" w:rsidRDefault="000F2631" w:rsidP="003C138F">
      <w:pPr>
        <w:spacing w:line="240" w:lineRule="auto"/>
        <w:rPr>
          <w:rFonts w:ascii="Arial" w:hAnsi="Arial" w:cs="Arial"/>
        </w:rPr>
      </w:pPr>
    </w:p>
    <w:p w14:paraId="7D4673DC" w14:textId="77777777" w:rsidR="000F2631" w:rsidRDefault="000F2631" w:rsidP="003C138F">
      <w:pPr>
        <w:spacing w:line="240" w:lineRule="auto"/>
        <w:rPr>
          <w:rFonts w:ascii="Arial" w:hAnsi="Arial" w:cs="Arial"/>
        </w:rPr>
      </w:pPr>
    </w:p>
    <w:p w14:paraId="77453D8B" w14:textId="77777777" w:rsidR="000F2631" w:rsidRDefault="000F2631" w:rsidP="003C138F">
      <w:pPr>
        <w:spacing w:line="240" w:lineRule="auto"/>
        <w:rPr>
          <w:rFonts w:ascii="Arial" w:hAnsi="Arial" w:cs="Arial"/>
        </w:rPr>
      </w:pPr>
    </w:p>
    <w:p w14:paraId="3F8F4D89" w14:textId="77777777" w:rsidR="000F2631" w:rsidRDefault="000F2631" w:rsidP="003C138F">
      <w:pPr>
        <w:spacing w:line="240" w:lineRule="auto"/>
        <w:rPr>
          <w:rFonts w:ascii="Arial" w:hAnsi="Arial" w:cs="Arial"/>
        </w:rPr>
      </w:pPr>
    </w:p>
    <w:p w14:paraId="0F211A34" w14:textId="77777777" w:rsidR="000F2631" w:rsidRDefault="000F2631" w:rsidP="003C138F">
      <w:pPr>
        <w:spacing w:line="240" w:lineRule="auto"/>
        <w:rPr>
          <w:rFonts w:ascii="Arial" w:hAnsi="Arial" w:cs="Arial"/>
        </w:rPr>
      </w:pPr>
    </w:p>
    <w:p w14:paraId="4EA94896" w14:textId="7DC1F200" w:rsidR="000F2631" w:rsidRPr="000F2631" w:rsidRDefault="000F2631" w:rsidP="000F2631">
      <w:pPr>
        <w:pStyle w:val="Antrat2"/>
        <w:jc w:val="right"/>
        <w:rPr>
          <w:rFonts w:eastAsia="Times New Roman"/>
          <w:color w:val="000000" w:themeColor="text1"/>
          <w:sz w:val="21"/>
          <w:szCs w:val="21"/>
        </w:rPr>
      </w:pPr>
      <w:bookmarkStart w:id="70" w:name="_Toc193371817"/>
      <w:bookmarkStart w:id="71" w:name="_Toc230171766"/>
      <w:r w:rsidRPr="000F2631">
        <w:rPr>
          <w:color w:val="000000" w:themeColor="text1"/>
          <w:sz w:val="21"/>
          <w:szCs w:val="21"/>
        </w:rPr>
        <w:lastRenderedPageBreak/>
        <w:t xml:space="preserve">Pirkimo sąlygų </w:t>
      </w:r>
      <w:r w:rsidR="00EC7C9C">
        <w:rPr>
          <w:color w:val="000000" w:themeColor="text1"/>
          <w:sz w:val="21"/>
          <w:szCs w:val="21"/>
        </w:rPr>
        <w:t>7</w:t>
      </w:r>
      <w:r w:rsidRPr="000F2631">
        <w:rPr>
          <w:color w:val="000000" w:themeColor="text1"/>
          <w:sz w:val="21"/>
          <w:szCs w:val="21"/>
        </w:rPr>
        <w:t xml:space="preserve"> priedas „Nacionalinio saugumo reikalavimų atitikties deklaracija“</w:t>
      </w:r>
      <w:bookmarkEnd w:id="70"/>
      <w:bookmarkEnd w:id="71"/>
    </w:p>
    <w:p w14:paraId="4F528C71" w14:textId="77777777" w:rsidR="000F2631" w:rsidRPr="000F2631" w:rsidRDefault="000F2631" w:rsidP="000F2631">
      <w:pPr>
        <w:pStyle w:val="Antrat2"/>
        <w:jc w:val="right"/>
        <w:rPr>
          <w:color w:val="000000" w:themeColor="text1"/>
          <w:sz w:val="21"/>
          <w:szCs w:val="21"/>
        </w:rPr>
      </w:pPr>
    </w:p>
    <w:p w14:paraId="2CE29EBF" w14:textId="77777777" w:rsidR="000F2631" w:rsidRDefault="000F2631" w:rsidP="000F2631">
      <w:pPr>
        <w:shd w:val="clear" w:color="auto" w:fill="FFFFFF"/>
        <w:suppressAutoHyphens/>
        <w:spacing w:line="276" w:lineRule="auto"/>
        <w:jc w:val="center"/>
        <w:rPr>
          <w:b/>
          <w:sz w:val="20"/>
        </w:rPr>
      </w:pPr>
    </w:p>
    <w:p w14:paraId="0CF0DB1C" w14:textId="77777777" w:rsidR="000F2631" w:rsidRPr="000F2631" w:rsidRDefault="000F2631" w:rsidP="000F2631">
      <w:pPr>
        <w:shd w:val="clear" w:color="auto" w:fill="FFFFFF"/>
        <w:suppressAutoHyphens/>
        <w:spacing w:line="240" w:lineRule="auto"/>
        <w:jc w:val="center"/>
        <w:rPr>
          <w:b/>
        </w:rPr>
      </w:pPr>
      <w:r w:rsidRPr="000F2631">
        <w:rPr>
          <w:b/>
        </w:rPr>
        <w:t>(Nacionalinio saugumo reikalavimų atitikties deklaracijos tipinė forma)</w:t>
      </w:r>
    </w:p>
    <w:p w14:paraId="0F126CDC" w14:textId="77777777" w:rsidR="000F2631" w:rsidRPr="000F2631" w:rsidRDefault="000F2631" w:rsidP="000F2631">
      <w:pPr>
        <w:widowControl w:val="0"/>
        <w:tabs>
          <w:tab w:val="right" w:leader="underscore" w:pos="9071"/>
        </w:tabs>
        <w:suppressAutoHyphens/>
        <w:spacing w:line="240" w:lineRule="auto"/>
        <w:textAlignment w:val="baseline"/>
      </w:pPr>
      <w:r w:rsidRPr="000F2631">
        <w:rPr>
          <w:rFonts w:eastAsia="Calibri"/>
        </w:rPr>
        <w:tab/>
      </w:r>
    </w:p>
    <w:p w14:paraId="50E6E36D" w14:textId="77777777" w:rsidR="000F2631" w:rsidRPr="000F2631" w:rsidRDefault="000F2631" w:rsidP="000F2631">
      <w:pPr>
        <w:shd w:val="clear" w:color="auto" w:fill="FFFFFF"/>
        <w:suppressAutoHyphens/>
        <w:spacing w:line="240" w:lineRule="auto"/>
        <w:ind w:right="-178"/>
        <w:jc w:val="center"/>
      </w:pPr>
      <w:r w:rsidRPr="000F2631">
        <w:t>(</w:t>
      </w:r>
      <w:r w:rsidRPr="000F2631">
        <w:rPr>
          <w:i/>
          <w:iCs/>
        </w:rPr>
        <w:t>tiekėjo pavadinimas</w:t>
      </w:r>
      <w:r w:rsidRPr="000F2631">
        <w:t>)</w:t>
      </w:r>
    </w:p>
    <w:p w14:paraId="44AFAC95" w14:textId="77777777" w:rsidR="000F2631" w:rsidRPr="000F2631" w:rsidRDefault="000F2631" w:rsidP="000F2631">
      <w:pPr>
        <w:widowControl w:val="0"/>
        <w:tabs>
          <w:tab w:val="right" w:leader="underscore" w:pos="9071"/>
        </w:tabs>
        <w:suppressAutoHyphens/>
        <w:spacing w:line="240" w:lineRule="auto"/>
        <w:textAlignment w:val="baseline"/>
        <w:rPr>
          <w:rFonts w:eastAsia="Calibri"/>
        </w:rPr>
      </w:pPr>
      <w:r w:rsidRPr="000F2631">
        <w:rPr>
          <w:rFonts w:eastAsia="Calibri"/>
        </w:rPr>
        <w:tab/>
      </w:r>
    </w:p>
    <w:p w14:paraId="227C9DC2" w14:textId="77777777" w:rsidR="000F2631" w:rsidRPr="000F2631" w:rsidRDefault="000F2631" w:rsidP="000F2631">
      <w:pPr>
        <w:suppressAutoHyphens/>
        <w:spacing w:line="240" w:lineRule="auto"/>
        <w:jc w:val="center"/>
        <w:textAlignment w:val="baseline"/>
        <w:rPr>
          <w:rFonts w:eastAsia="Times New Roman"/>
        </w:rPr>
      </w:pPr>
      <w:r w:rsidRPr="000F2631">
        <w:rPr>
          <w:rFonts w:eastAsia="Calibri"/>
          <w:iCs/>
        </w:rPr>
        <w:t>(</w:t>
      </w:r>
      <w:r w:rsidRPr="000F2631">
        <w:rPr>
          <w:rFonts w:eastAsia="Calibri"/>
          <w:i/>
        </w:rPr>
        <w:t>adresatas (perkančiosios organizacijos  pavadinimas</w:t>
      </w:r>
      <w:r w:rsidRPr="000F2631">
        <w:rPr>
          <w:rFonts w:eastAsia="Calibri"/>
          <w:iCs/>
        </w:rPr>
        <w:t>)</w:t>
      </w:r>
    </w:p>
    <w:p w14:paraId="21BCD5D9"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b/>
          <w:bCs/>
        </w:rPr>
      </w:pPr>
    </w:p>
    <w:p w14:paraId="6464AC6A"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Times New Roman"/>
        </w:rPr>
      </w:pPr>
      <w:r w:rsidRPr="000F2631">
        <w:rPr>
          <w:rFonts w:eastAsia="Calibri"/>
          <w:b/>
          <w:bCs/>
        </w:rPr>
        <w:t>NACIONALINIO SAUGUMO REIKALAVIMŲ ATITIKTIES DEKLARACIJA</w:t>
      </w:r>
    </w:p>
    <w:p w14:paraId="05373C66"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b/>
          <w:bCs/>
        </w:rPr>
      </w:pPr>
    </w:p>
    <w:p w14:paraId="3314B905"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rPr>
      </w:pPr>
      <w:r w:rsidRPr="000F2631">
        <w:rPr>
          <w:rFonts w:eastAsia="Calibri"/>
        </w:rPr>
        <w:t>20__ m._____________ d. Nr. ______</w:t>
      </w:r>
    </w:p>
    <w:p w14:paraId="3D0AD5D9"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rPr>
      </w:pPr>
      <w:r w:rsidRPr="000F2631">
        <w:rPr>
          <w:rFonts w:eastAsia="Calibri"/>
        </w:rPr>
        <w:t>__________________________</w:t>
      </w:r>
    </w:p>
    <w:p w14:paraId="63BAC849"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Times New Roman"/>
        </w:rPr>
      </w:pPr>
      <w:r w:rsidRPr="000F2631">
        <w:rPr>
          <w:rFonts w:eastAsia="Calibri"/>
          <w:i/>
          <w:iCs/>
        </w:rPr>
        <w:t>(Sudarymo vieta)</w:t>
      </w:r>
    </w:p>
    <w:p w14:paraId="0FA28C49" w14:textId="77777777" w:rsidR="000F2631" w:rsidRPr="000F2631" w:rsidRDefault="000F2631" w:rsidP="000F2631">
      <w:pPr>
        <w:spacing w:line="240" w:lineRule="auto"/>
        <w:ind w:firstLine="567"/>
        <w:rPr>
          <w:color w:val="000000"/>
        </w:rPr>
      </w:pPr>
      <w:r w:rsidRPr="000F2631">
        <w:rPr>
          <w:color w:val="000000"/>
        </w:rPr>
        <w:t>Aš, ___________________________________________________________________ ,</w:t>
      </w:r>
    </w:p>
    <w:p w14:paraId="69EC9858" w14:textId="77777777" w:rsidR="000F2631" w:rsidRPr="000F2631" w:rsidRDefault="000F2631" w:rsidP="000F2631">
      <w:pPr>
        <w:spacing w:line="240" w:lineRule="auto"/>
        <w:ind w:left="960" w:firstLine="318"/>
        <w:rPr>
          <w:color w:val="000000"/>
        </w:rPr>
      </w:pPr>
      <w:r w:rsidRPr="000F2631">
        <w:rPr>
          <w:i/>
          <w:iCs/>
          <w:color w:val="000000"/>
        </w:rPr>
        <w:t>(tiekėjo vadovo ar jo įgalioto asmens pareigų pavadinimas, vardas ir pavardė)</w:t>
      </w:r>
    </w:p>
    <w:p w14:paraId="349D6147" w14:textId="77777777" w:rsidR="000F2631" w:rsidRPr="000F2631" w:rsidRDefault="000F2631" w:rsidP="000F2631">
      <w:pPr>
        <w:spacing w:line="240" w:lineRule="auto"/>
        <w:rPr>
          <w:color w:val="000000"/>
        </w:rPr>
      </w:pPr>
      <w:r w:rsidRPr="000F2631">
        <w:rPr>
          <w:color w:val="000000"/>
        </w:rPr>
        <w:t>patvirtinu, kad mano vadovaujamas (-a) (atstovaujamas (-a))___________________________ ,</w:t>
      </w:r>
    </w:p>
    <w:p w14:paraId="14A9BD8F" w14:textId="77777777" w:rsidR="000F2631" w:rsidRPr="000F2631" w:rsidRDefault="000F2631" w:rsidP="000F2631">
      <w:pPr>
        <w:spacing w:line="240" w:lineRule="auto"/>
        <w:ind w:left="5640" w:firstLine="742"/>
        <w:rPr>
          <w:color w:val="000000"/>
        </w:rPr>
      </w:pPr>
      <w:r w:rsidRPr="000F2631">
        <w:rPr>
          <w:i/>
          <w:iCs/>
          <w:color w:val="000000"/>
        </w:rPr>
        <w:t xml:space="preserve">(tiekėjo pavadinimas)    </w:t>
      </w:r>
    </w:p>
    <w:p w14:paraId="4ED9C57B" w14:textId="77777777" w:rsidR="000F2631" w:rsidRPr="000F2631" w:rsidRDefault="000F2631" w:rsidP="000F2631">
      <w:pPr>
        <w:spacing w:line="240" w:lineRule="auto"/>
        <w:rPr>
          <w:color w:val="000000"/>
          <w:u w:val="single"/>
        </w:rPr>
      </w:pPr>
      <w:r w:rsidRPr="000F2631">
        <w:rPr>
          <w:color w:val="000000"/>
        </w:rPr>
        <w:t>dalyvaujantis (-i) ______________________________________________________________</w:t>
      </w:r>
    </w:p>
    <w:p w14:paraId="1379D1CF" w14:textId="77777777" w:rsidR="000F2631" w:rsidRPr="000F2631" w:rsidRDefault="000F2631" w:rsidP="000F2631">
      <w:pPr>
        <w:spacing w:line="240" w:lineRule="auto"/>
        <w:ind w:left="2040" w:firstLine="371"/>
        <w:rPr>
          <w:color w:val="000000"/>
        </w:rPr>
      </w:pPr>
      <w:r w:rsidRPr="000F2631">
        <w:rPr>
          <w:i/>
          <w:iCs/>
          <w:color w:val="000000"/>
        </w:rPr>
        <w:t>(perkančiosios organizacijos pavadinimas)</w:t>
      </w:r>
    </w:p>
    <w:p w14:paraId="4372A8AC" w14:textId="77777777" w:rsidR="000F2631" w:rsidRPr="000F2631" w:rsidRDefault="000F2631" w:rsidP="000F2631">
      <w:pPr>
        <w:spacing w:line="240" w:lineRule="auto"/>
        <w:rPr>
          <w:color w:val="000000"/>
        </w:rPr>
      </w:pPr>
      <w:r w:rsidRPr="000F2631">
        <w:rPr>
          <w:color w:val="000000"/>
        </w:rPr>
        <w:t>vykdomame  _____________________________________, atitinka toliau nurodomus reikalavimus:</w:t>
      </w:r>
    </w:p>
    <w:p w14:paraId="20BDAA59" w14:textId="77777777" w:rsidR="000F2631" w:rsidRPr="000F2631" w:rsidRDefault="000F2631" w:rsidP="000F2631">
      <w:pPr>
        <w:spacing w:line="240" w:lineRule="auto"/>
        <w:ind w:firstLine="636"/>
        <w:rPr>
          <w:color w:val="000000"/>
        </w:rPr>
      </w:pPr>
      <w:r w:rsidRPr="000F2631">
        <w:rPr>
          <w:i/>
          <w:iCs/>
          <w:color w:val="000000"/>
        </w:rPr>
        <w:t>(pirkimo objekto pavadinimas, pirkimo numeris, pirkimo paskelbimo CVP IS data</w:t>
      </w:r>
      <w:r w:rsidRPr="000F2631">
        <w:rPr>
          <w:color w:val="000000"/>
        </w:rPr>
        <w:t>)</w:t>
      </w:r>
    </w:p>
    <w:p w14:paraId="273CE656" w14:textId="77777777" w:rsidR="000F2631" w:rsidRPr="000F2631" w:rsidRDefault="000F2631" w:rsidP="000F2631">
      <w:pPr>
        <w:widowControl w:val="0"/>
        <w:suppressAutoHyphens/>
        <w:spacing w:line="240" w:lineRule="auto"/>
        <w:ind w:firstLine="567"/>
        <w:textAlignment w:val="baseline"/>
        <w:rPr>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0F2631" w:rsidRPr="000F2631" w14:paraId="12C0CC52" w14:textId="77777777" w:rsidTr="00CD2391">
        <w:tc>
          <w:tcPr>
            <w:tcW w:w="352" w:type="dxa"/>
            <w:tcBorders>
              <w:top w:val="single" w:sz="4" w:space="0" w:color="auto"/>
              <w:left w:val="single" w:sz="4" w:space="0" w:color="auto"/>
              <w:bottom w:val="single" w:sz="4" w:space="0" w:color="auto"/>
              <w:right w:val="nil"/>
            </w:tcBorders>
            <w:hideMark/>
          </w:tcPr>
          <w:p w14:paraId="665D2816" w14:textId="77777777" w:rsidR="000F2631" w:rsidRPr="000F2631" w:rsidRDefault="000F2631" w:rsidP="000F2631">
            <w:pPr>
              <w:spacing w:line="240" w:lineRule="auto"/>
            </w:pPr>
            <w:r w:rsidRPr="000F2631">
              <w:t>×</w:t>
            </w:r>
          </w:p>
        </w:tc>
        <w:tc>
          <w:tcPr>
            <w:tcW w:w="9574" w:type="dxa"/>
            <w:vMerge w:val="restart"/>
            <w:tcBorders>
              <w:top w:val="nil"/>
              <w:left w:val="nil"/>
              <w:bottom w:val="nil"/>
              <w:right w:val="nil"/>
            </w:tcBorders>
            <w:hideMark/>
          </w:tcPr>
          <w:p w14:paraId="1ED7D2B3" w14:textId="77777777" w:rsidR="000F2631" w:rsidRPr="000F2631" w:rsidRDefault="000F2631" w:rsidP="000F2631">
            <w:pPr>
              <w:spacing w:line="240" w:lineRule="auto"/>
            </w:pPr>
            <w:r w:rsidRPr="000F2631">
              <w:t xml:space="preserve">tiekėjo siūlomos prekės nekelia grėsmės nacionaliniam saugumui </w:t>
            </w:r>
            <w:r w:rsidRPr="000F2631">
              <w:rPr>
                <w:color w:val="000000"/>
                <w:bdr w:val="none" w:sz="0" w:space="0" w:color="auto" w:frame="1"/>
              </w:rPr>
              <w:t>–</w:t>
            </w:r>
            <w:r w:rsidRPr="000F2631">
              <w:t xml:space="preserve"> vadovaujantis Lietuvos Respublikos viešųjų pirkimų įstatymo (toliau – VPĮ) 37 straipsnio 9 dalies 1 punktu, prekių gamintojas ar jį kontroliuojantis asmuo</w:t>
            </w:r>
            <w:r w:rsidRPr="000F2631">
              <w:rPr>
                <w:color w:val="000000"/>
              </w:rPr>
              <w:t xml:space="preserve"> </w:t>
            </w:r>
            <w:r w:rsidRPr="000F2631">
              <w:t>nėra registruoti (jeigu gamintojas ar jį kontroliuojantis asmuo yra fizinis asmuo – nuolat gyvenantis ar turintis pilietybę) VPĮ 92 straipsnio 14 dalyje numatytame sąraše nurodytose valstybėse ar teritorijose. (Specialiųjų pirkimo sąlygų 4.2. punktas)</w:t>
            </w:r>
          </w:p>
          <w:p w14:paraId="58BAD66C" w14:textId="77777777" w:rsidR="000F2631" w:rsidRPr="000F2631" w:rsidRDefault="000F2631" w:rsidP="000F2631">
            <w:pPr>
              <w:shd w:val="clear" w:color="auto" w:fill="FFFFFF"/>
              <w:spacing w:line="240" w:lineRule="auto"/>
              <w:ind w:firstLine="5035"/>
              <w:rPr>
                <w:i/>
                <w:lang w:eastAsia="en-US"/>
              </w:rPr>
            </w:pPr>
            <w:r w:rsidRPr="000F2631">
              <w:rPr>
                <w:i/>
              </w:rPr>
              <w:t>(pirkimo dokumentų punktai)</w:t>
            </w:r>
          </w:p>
        </w:tc>
      </w:tr>
      <w:tr w:rsidR="000F2631" w:rsidRPr="000F2631" w14:paraId="2EFEE52B" w14:textId="77777777" w:rsidTr="00CD2391">
        <w:tc>
          <w:tcPr>
            <w:tcW w:w="352" w:type="dxa"/>
            <w:tcBorders>
              <w:top w:val="single" w:sz="4" w:space="0" w:color="auto"/>
              <w:left w:val="nil"/>
              <w:bottom w:val="nil"/>
              <w:right w:val="nil"/>
            </w:tcBorders>
          </w:tcPr>
          <w:p w14:paraId="096B2C86"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6F97D623" w14:textId="77777777" w:rsidR="000F2631" w:rsidRPr="000F2631" w:rsidRDefault="000F2631" w:rsidP="000F2631">
            <w:pPr>
              <w:spacing w:line="240" w:lineRule="auto"/>
              <w:rPr>
                <w:i/>
                <w:lang w:eastAsia="en-US"/>
              </w:rPr>
            </w:pPr>
          </w:p>
        </w:tc>
      </w:tr>
      <w:tr w:rsidR="000F2631" w:rsidRPr="000F2631" w14:paraId="377E47B2" w14:textId="77777777" w:rsidTr="00CD2391">
        <w:tc>
          <w:tcPr>
            <w:tcW w:w="352" w:type="dxa"/>
            <w:tcBorders>
              <w:top w:val="nil"/>
              <w:left w:val="nil"/>
              <w:bottom w:val="nil"/>
              <w:right w:val="nil"/>
            </w:tcBorders>
          </w:tcPr>
          <w:p w14:paraId="03AA5E31"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39EC40CA" w14:textId="77777777" w:rsidR="000F2631" w:rsidRPr="000F2631" w:rsidRDefault="000F2631" w:rsidP="000F2631">
            <w:pPr>
              <w:spacing w:line="240" w:lineRule="auto"/>
              <w:rPr>
                <w:i/>
                <w:lang w:eastAsia="en-US"/>
              </w:rPr>
            </w:pPr>
          </w:p>
        </w:tc>
      </w:tr>
    </w:tbl>
    <w:p w14:paraId="029147FE" w14:textId="77777777" w:rsidR="000F2631" w:rsidRPr="000F2631" w:rsidRDefault="000F2631" w:rsidP="000F2631">
      <w:pPr>
        <w:shd w:val="clear" w:color="auto" w:fill="FFFFFF"/>
        <w:spacing w:line="240" w:lineRule="auto"/>
        <w:ind w:firstLine="424"/>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0F2631" w:rsidRPr="000F2631" w14:paraId="730A6072" w14:textId="77777777" w:rsidTr="00CD2391">
        <w:tc>
          <w:tcPr>
            <w:tcW w:w="352" w:type="dxa"/>
            <w:tcBorders>
              <w:top w:val="single" w:sz="4" w:space="0" w:color="auto"/>
              <w:left w:val="single" w:sz="4" w:space="0" w:color="auto"/>
              <w:bottom w:val="single" w:sz="4" w:space="0" w:color="auto"/>
              <w:right w:val="nil"/>
            </w:tcBorders>
            <w:hideMark/>
          </w:tcPr>
          <w:p w14:paraId="1A8383F6" w14:textId="77777777" w:rsidR="000F2631" w:rsidRPr="000F2631" w:rsidRDefault="000F2631" w:rsidP="000F2631">
            <w:pPr>
              <w:spacing w:line="240" w:lineRule="auto"/>
            </w:pPr>
            <w:r w:rsidRPr="000F2631">
              <w:t>×</w:t>
            </w:r>
          </w:p>
        </w:tc>
        <w:tc>
          <w:tcPr>
            <w:tcW w:w="9574" w:type="dxa"/>
            <w:vMerge w:val="restart"/>
            <w:tcBorders>
              <w:top w:val="nil"/>
              <w:left w:val="nil"/>
              <w:bottom w:val="nil"/>
              <w:right w:val="nil"/>
            </w:tcBorders>
            <w:hideMark/>
          </w:tcPr>
          <w:p w14:paraId="426A400C" w14:textId="77777777" w:rsidR="000F2631" w:rsidRPr="000F2631" w:rsidRDefault="000F2631" w:rsidP="000F2631">
            <w:pPr>
              <w:shd w:val="clear" w:color="auto" w:fill="FFFFFF"/>
              <w:spacing w:line="240" w:lineRule="auto"/>
              <w:rPr>
                <w:i/>
                <w:iCs/>
                <w:lang w:eastAsia="en-US"/>
              </w:rPr>
            </w:pPr>
            <w:r w:rsidRPr="000F2631">
              <w:t xml:space="preserve">tiekėjo siūlomos teikti paslaugos nekelia grėsmės nacionaliniam saugumui </w:t>
            </w:r>
            <w:r w:rsidRPr="000F2631">
              <w:rPr>
                <w:color w:val="000000"/>
                <w:bdr w:val="none" w:sz="0" w:space="0" w:color="auto" w:frame="1"/>
              </w:rPr>
              <w:t>–</w:t>
            </w:r>
            <w:r w:rsidRPr="000F2631">
              <w:t xml:space="preserve"> vadovaujantis VPĮ 37 straipsnio 9 dalies 2 punktu, paslaugų teikimas nebus vykdomas iš VPĮ 92 straipsnio 14 dalyje numatytame sąraše nurodytų valstybių ar teritorijų. (Specialiųjų pirkimo sąlygų 4.2. punktas)</w:t>
            </w:r>
            <w:r w:rsidRPr="000F2631">
              <w:rPr>
                <w:i/>
                <w:iCs/>
              </w:rPr>
              <w:t xml:space="preserve">   </w:t>
            </w:r>
          </w:p>
          <w:p w14:paraId="0127E860" w14:textId="77777777" w:rsidR="000F2631" w:rsidRPr="000F2631" w:rsidRDefault="000F2631" w:rsidP="000F2631">
            <w:pPr>
              <w:shd w:val="clear" w:color="auto" w:fill="FFFFFF"/>
              <w:spacing w:line="240" w:lineRule="auto"/>
              <w:ind w:firstLine="3657"/>
              <w:rPr>
                <w:i/>
              </w:rPr>
            </w:pPr>
            <w:r w:rsidRPr="000F2631">
              <w:rPr>
                <w:i/>
              </w:rPr>
              <w:t>(pirkimo dokumentų punktai)</w:t>
            </w:r>
          </w:p>
        </w:tc>
      </w:tr>
      <w:tr w:rsidR="000F2631" w:rsidRPr="000F2631" w14:paraId="0958D533" w14:textId="77777777" w:rsidTr="00CD2391">
        <w:tc>
          <w:tcPr>
            <w:tcW w:w="352" w:type="dxa"/>
            <w:tcBorders>
              <w:top w:val="single" w:sz="4" w:space="0" w:color="auto"/>
              <w:left w:val="nil"/>
              <w:bottom w:val="nil"/>
              <w:right w:val="nil"/>
            </w:tcBorders>
          </w:tcPr>
          <w:p w14:paraId="7022F0BF"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077AB405" w14:textId="77777777" w:rsidR="000F2631" w:rsidRPr="000F2631" w:rsidRDefault="000F2631" w:rsidP="000F2631">
            <w:pPr>
              <w:spacing w:line="240" w:lineRule="auto"/>
              <w:rPr>
                <w:i/>
                <w:lang w:eastAsia="en-US"/>
              </w:rPr>
            </w:pPr>
          </w:p>
        </w:tc>
      </w:tr>
      <w:tr w:rsidR="000F2631" w:rsidRPr="000F2631" w14:paraId="07944264" w14:textId="77777777" w:rsidTr="00CD2391">
        <w:trPr>
          <w:trHeight w:val="708"/>
        </w:trPr>
        <w:tc>
          <w:tcPr>
            <w:tcW w:w="352" w:type="dxa"/>
            <w:tcBorders>
              <w:top w:val="nil"/>
              <w:left w:val="nil"/>
              <w:bottom w:val="nil"/>
              <w:right w:val="nil"/>
            </w:tcBorders>
          </w:tcPr>
          <w:p w14:paraId="2FF7AD8A"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4BC960D2" w14:textId="77777777" w:rsidR="000F2631" w:rsidRPr="000F2631" w:rsidRDefault="000F2631" w:rsidP="000F2631">
            <w:pPr>
              <w:spacing w:line="240" w:lineRule="auto"/>
              <w:rPr>
                <w:i/>
                <w:lang w:eastAsia="en-US"/>
              </w:rPr>
            </w:pPr>
          </w:p>
        </w:tc>
      </w:tr>
    </w:tbl>
    <w:p w14:paraId="5DC3B198" w14:textId="77777777" w:rsidR="000F2631" w:rsidRPr="000F2631" w:rsidRDefault="000F2631" w:rsidP="000F2631">
      <w:pPr>
        <w:shd w:val="clear" w:color="auto" w:fill="FFFFFF"/>
        <w:spacing w:line="240" w:lineRule="auto"/>
        <w:rPr>
          <w:i/>
          <w:lang w:eastAsia="en-US"/>
        </w:rPr>
      </w:pPr>
    </w:p>
    <w:p w14:paraId="3781080F" w14:textId="77777777" w:rsidR="000F2631" w:rsidRPr="000F2631" w:rsidRDefault="000F2631" w:rsidP="000F2631">
      <w:pPr>
        <w:shd w:val="clear" w:color="auto" w:fill="FFFFFF"/>
        <w:spacing w:line="240" w:lineRule="auto"/>
        <w:ind w:firstLine="424"/>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0F2631" w:rsidRPr="000F2631" w14:paraId="087B5042" w14:textId="77777777" w:rsidTr="00CD2391">
        <w:tc>
          <w:tcPr>
            <w:tcW w:w="352" w:type="dxa"/>
            <w:tcBorders>
              <w:top w:val="single" w:sz="4" w:space="0" w:color="auto"/>
              <w:left w:val="single" w:sz="4" w:space="0" w:color="auto"/>
              <w:bottom w:val="single" w:sz="4" w:space="0" w:color="auto"/>
              <w:right w:val="nil"/>
            </w:tcBorders>
            <w:hideMark/>
          </w:tcPr>
          <w:p w14:paraId="6C1EFA3E" w14:textId="77777777" w:rsidR="000F2631" w:rsidRPr="000F2631" w:rsidRDefault="000F2631" w:rsidP="000F2631">
            <w:pPr>
              <w:spacing w:line="240" w:lineRule="auto"/>
            </w:pPr>
            <w:r w:rsidRPr="000F2631">
              <w:t>×</w:t>
            </w:r>
          </w:p>
        </w:tc>
        <w:tc>
          <w:tcPr>
            <w:tcW w:w="9574" w:type="dxa"/>
            <w:vMerge w:val="restart"/>
            <w:tcBorders>
              <w:top w:val="nil"/>
              <w:left w:val="nil"/>
              <w:bottom w:val="nil"/>
              <w:right w:val="nil"/>
            </w:tcBorders>
            <w:hideMark/>
          </w:tcPr>
          <w:p w14:paraId="7B7311B5" w14:textId="77777777" w:rsidR="000F2631" w:rsidRPr="000F2631" w:rsidRDefault="000F2631" w:rsidP="000F2631">
            <w:pPr>
              <w:spacing w:line="240" w:lineRule="auto"/>
              <w:rPr>
                <w:lang w:eastAsia="en-US"/>
              </w:rPr>
            </w:pPr>
            <w:r w:rsidRPr="000F2631">
              <w:t>tiekėjas neturi interesų, galinčių kelti grėsmę nacionaliniam saugumui – vadovaujantis VPĮ 47 straipsnio 9 dalimi, jis pats,</w:t>
            </w:r>
            <w:r w:rsidRPr="000F2631">
              <w:rPr>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F2631">
              <w:t>(Specialiųjų pirkimo sąlygų 4.3. punktas)</w:t>
            </w:r>
          </w:p>
        </w:tc>
      </w:tr>
      <w:tr w:rsidR="000F2631" w:rsidRPr="000F2631" w14:paraId="3E085759" w14:textId="77777777" w:rsidTr="00CD2391">
        <w:tc>
          <w:tcPr>
            <w:tcW w:w="352" w:type="dxa"/>
            <w:tcBorders>
              <w:top w:val="single" w:sz="4" w:space="0" w:color="auto"/>
              <w:left w:val="nil"/>
              <w:bottom w:val="nil"/>
              <w:right w:val="nil"/>
            </w:tcBorders>
          </w:tcPr>
          <w:p w14:paraId="7DC29F0F"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2E5CED4C" w14:textId="77777777" w:rsidR="000F2631" w:rsidRPr="000F2631" w:rsidRDefault="000F2631" w:rsidP="000F2631">
            <w:pPr>
              <w:spacing w:line="240" w:lineRule="auto"/>
              <w:rPr>
                <w:lang w:eastAsia="en-US"/>
              </w:rPr>
            </w:pPr>
          </w:p>
        </w:tc>
      </w:tr>
      <w:tr w:rsidR="000F2631" w:rsidRPr="000F2631" w14:paraId="5C3D8647" w14:textId="77777777" w:rsidTr="00CD2391">
        <w:tc>
          <w:tcPr>
            <w:tcW w:w="352" w:type="dxa"/>
            <w:tcBorders>
              <w:top w:val="nil"/>
              <w:left w:val="nil"/>
              <w:bottom w:val="nil"/>
              <w:right w:val="nil"/>
            </w:tcBorders>
          </w:tcPr>
          <w:p w14:paraId="610BC9E5"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1C4D4ADB" w14:textId="77777777" w:rsidR="000F2631" w:rsidRPr="000F2631" w:rsidRDefault="000F2631" w:rsidP="000F2631">
            <w:pPr>
              <w:spacing w:line="240" w:lineRule="auto"/>
              <w:rPr>
                <w:lang w:eastAsia="en-US"/>
              </w:rPr>
            </w:pPr>
          </w:p>
        </w:tc>
      </w:tr>
    </w:tbl>
    <w:p w14:paraId="3F554003" w14:textId="77777777" w:rsidR="000F2631" w:rsidRPr="000F2631" w:rsidRDefault="000F2631" w:rsidP="000F2631">
      <w:pPr>
        <w:shd w:val="clear" w:color="auto" w:fill="FFFFFF"/>
        <w:spacing w:line="240" w:lineRule="auto"/>
        <w:ind w:firstLine="1219"/>
        <w:rPr>
          <w:i/>
          <w:lang w:eastAsia="en-US"/>
        </w:rPr>
      </w:pPr>
      <w:r w:rsidRPr="000F2631">
        <w:rPr>
          <w:i/>
        </w:rPr>
        <w:t>(pirkimo dokumentų punktai)</w:t>
      </w:r>
    </w:p>
    <w:p w14:paraId="44859459" w14:textId="77777777" w:rsidR="000F2631" w:rsidRPr="000F2631" w:rsidRDefault="000F2631" w:rsidP="000F2631">
      <w:pPr>
        <w:widowControl w:val="0"/>
        <w:shd w:val="clear" w:color="auto" w:fill="FFFFFF"/>
        <w:suppressAutoHyphens/>
        <w:spacing w:line="240" w:lineRule="auto"/>
        <w:ind w:firstLine="567"/>
        <w:textAlignment w:val="baseline"/>
        <w:rPr>
          <w:shd w:val="clear" w:color="auto" w:fill="008000"/>
        </w:rPr>
      </w:pPr>
    </w:p>
    <w:p w14:paraId="5398EB54" w14:textId="77777777" w:rsidR="000F2631" w:rsidRPr="000F2631" w:rsidRDefault="000F2631" w:rsidP="000F2631">
      <w:pPr>
        <w:shd w:val="clear" w:color="auto" w:fill="FFFFFF"/>
        <w:spacing w:line="240" w:lineRule="auto"/>
        <w:ind w:firstLine="720"/>
      </w:pPr>
      <w:r w:rsidRPr="000F2631">
        <w:t>Patvirtinu, kad šie duomenys yra teisingi ir aktualūs pasiūlymo pateikimo dieną.</w:t>
      </w:r>
    </w:p>
    <w:p w14:paraId="2C88DCEB" w14:textId="77777777" w:rsidR="000F2631" w:rsidRPr="000F2631" w:rsidRDefault="000F2631" w:rsidP="000F2631">
      <w:pPr>
        <w:shd w:val="clear" w:color="auto" w:fill="FFFFFF"/>
        <w:spacing w:line="240" w:lineRule="auto"/>
        <w:ind w:firstLine="720"/>
      </w:pPr>
    </w:p>
    <w:p w14:paraId="198FF053" w14:textId="77777777" w:rsidR="000F2631" w:rsidRPr="000F2631" w:rsidRDefault="000F2631" w:rsidP="000F2631">
      <w:pPr>
        <w:spacing w:line="240" w:lineRule="auto"/>
        <w:ind w:left="709"/>
      </w:pPr>
      <w:r w:rsidRPr="000F2631">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42036889" w14:textId="77777777" w:rsidR="000F2631" w:rsidRPr="000F2631" w:rsidRDefault="000F2631" w:rsidP="000F2631">
      <w:pPr>
        <w:widowControl w:val="0"/>
        <w:shd w:val="clear" w:color="auto" w:fill="FFFFFF"/>
        <w:suppressAutoHyphens/>
        <w:spacing w:line="240" w:lineRule="auto"/>
        <w:textAlignment w:val="baseline"/>
        <w:rPr>
          <w:color w:val="000000"/>
          <w:shd w:val="clear" w:color="auto" w:fill="00FF00"/>
        </w:rPr>
      </w:pPr>
    </w:p>
    <w:p w14:paraId="17CE1515" w14:textId="77777777" w:rsidR="000F2631" w:rsidRPr="000F2631" w:rsidRDefault="000F2631" w:rsidP="000F2631">
      <w:pPr>
        <w:spacing w:line="240" w:lineRule="auto"/>
        <w:ind w:left="709"/>
      </w:pPr>
      <w:r w:rsidRPr="000F2631">
        <w:lastRenderedPageBreak/>
        <w:t>Suprantu, kad jeigu pagal vertinimo rezultatus pasiūlymas bus pripažintas laimėjusiu, turės būti pateikti perkančiosios organizacijos nurodyti atitiktį nacionalinio saugumo reikalavimams patvirtinantys dokumentai.</w:t>
      </w:r>
    </w:p>
    <w:p w14:paraId="580B7AC7" w14:textId="77777777" w:rsidR="000F2631" w:rsidRPr="000F2631" w:rsidRDefault="000F2631" w:rsidP="000F2631">
      <w:pPr>
        <w:widowControl w:val="0"/>
        <w:suppressAutoHyphens/>
        <w:spacing w:line="240" w:lineRule="auto"/>
        <w:ind w:left="709"/>
        <w:textAlignment w:val="baseline"/>
      </w:pPr>
    </w:p>
    <w:p w14:paraId="4B720E51" w14:textId="77777777" w:rsidR="000F2631" w:rsidRPr="000F2631" w:rsidRDefault="000F2631" w:rsidP="000F2631">
      <w:pPr>
        <w:widowControl w:val="0"/>
        <w:suppressAutoHyphens/>
        <w:spacing w:line="240" w:lineRule="auto"/>
        <w:jc w:val="center"/>
        <w:textAlignment w:val="baseline"/>
      </w:pPr>
    </w:p>
    <w:p w14:paraId="719C1416" w14:textId="77777777" w:rsidR="000F2631" w:rsidRPr="000F2631" w:rsidRDefault="000F2631" w:rsidP="000F2631">
      <w:pPr>
        <w:widowControl w:val="0"/>
        <w:suppressAutoHyphens/>
        <w:spacing w:line="240" w:lineRule="auto"/>
        <w:jc w:val="center"/>
        <w:textAlignment w:val="baseline"/>
      </w:pPr>
    </w:p>
    <w:p w14:paraId="0BBB87F5" w14:textId="77777777" w:rsidR="000F2631" w:rsidRPr="000F2631" w:rsidRDefault="000F2631" w:rsidP="000F2631">
      <w:pPr>
        <w:widowControl w:val="0"/>
        <w:suppressAutoHyphens/>
        <w:spacing w:line="240" w:lineRule="auto"/>
        <w:jc w:val="center"/>
        <w:textAlignment w:val="baseline"/>
        <w:rPr>
          <w:rFonts w:eastAsia="Calibri"/>
        </w:rPr>
      </w:pPr>
      <w:r w:rsidRPr="000F2631">
        <w:rPr>
          <w:rFonts w:eastAsia="Calibri"/>
        </w:rPr>
        <w:t>____________________</w:t>
      </w:r>
      <w:r w:rsidRPr="000F2631">
        <w:rPr>
          <w:rFonts w:eastAsia="Calibri"/>
          <w:i/>
          <w:iCs/>
        </w:rPr>
        <w:t xml:space="preserve">                             </w:t>
      </w:r>
      <w:r w:rsidRPr="000F2631">
        <w:rPr>
          <w:rFonts w:eastAsia="Calibri"/>
        </w:rPr>
        <w:t>____________________</w:t>
      </w:r>
      <w:r w:rsidRPr="000F2631">
        <w:rPr>
          <w:rFonts w:eastAsia="Calibri"/>
        </w:rPr>
        <w:tab/>
        <w:t xml:space="preserve">                   ___________________</w:t>
      </w:r>
    </w:p>
    <w:p w14:paraId="345B6E23" w14:textId="77777777" w:rsidR="000F2631" w:rsidRPr="000F2631" w:rsidRDefault="000F2631" w:rsidP="000F2631">
      <w:pPr>
        <w:widowControl w:val="0"/>
        <w:suppressAutoHyphens/>
        <w:spacing w:line="240" w:lineRule="auto"/>
        <w:ind w:firstLine="471"/>
        <w:jc w:val="center"/>
        <w:textAlignment w:val="baseline"/>
        <w:rPr>
          <w:rFonts w:eastAsia="Times New Roman"/>
        </w:rPr>
      </w:pPr>
      <w:r w:rsidRPr="000F2631">
        <w:rPr>
          <w:rFonts w:eastAsia="Calibri"/>
          <w:i/>
          <w:iCs/>
        </w:rPr>
        <w:t>(pareigos)                                                       (parašas)                                                 (vardas ir pavardė)</w:t>
      </w:r>
    </w:p>
    <w:p w14:paraId="329D0E08" w14:textId="77777777" w:rsidR="000F2631" w:rsidRPr="000F2631" w:rsidRDefault="000F2631" w:rsidP="000F2631">
      <w:pPr>
        <w:spacing w:line="240" w:lineRule="auto"/>
        <w:jc w:val="left"/>
        <w:rPr>
          <w:rFonts w:cstheme="minorHAnsi"/>
        </w:rPr>
      </w:pPr>
    </w:p>
    <w:p w14:paraId="3444CE40" w14:textId="77777777" w:rsidR="000F2631" w:rsidRPr="000F2631" w:rsidRDefault="000F2631" w:rsidP="000F2631">
      <w:pPr>
        <w:spacing w:line="240" w:lineRule="auto"/>
        <w:rPr>
          <w:rFonts w:ascii="Arial" w:hAnsi="Arial" w:cs="Arial"/>
        </w:rPr>
      </w:pPr>
    </w:p>
    <w:sectPr w:rsidR="000F2631" w:rsidRPr="000F2631" w:rsidSect="005714AD">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1F24F" w14:textId="77777777" w:rsidR="00226DFE" w:rsidRDefault="00226DFE" w:rsidP="00D05666">
      <w:r>
        <w:separator/>
      </w:r>
    </w:p>
  </w:endnote>
  <w:endnote w:type="continuationSeparator" w:id="0">
    <w:p w14:paraId="4340FA8B" w14:textId="77777777" w:rsidR="00226DFE" w:rsidRDefault="00226DFE" w:rsidP="00D05666">
      <w:r>
        <w:continuationSeparator/>
      </w:r>
    </w:p>
  </w:endnote>
  <w:endnote w:type="continuationNotice" w:id="1">
    <w:p w14:paraId="41C0606D" w14:textId="77777777" w:rsidR="00226DFE" w:rsidRDefault="00226D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9B4AC" w14:textId="77777777" w:rsidR="00226DFE" w:rsidRDefault="00226DFE" w:rsidP="00D05666">
      <w:r>
        <w:separator/>
      </w:r>
    </w:p>
  </w:footnote>
  <w:footnote w:type="continuationSeparator" w:id="0">
    <w:p w14:paraId="61A126E5" w14:textId="77777777" w:rsidR="00226DFE" w:rsidRDefault="00226DFE" w:rsidP="00D05666">
      <w:r>
        <w:continuationSeparator/>
      </w:r>
    </w:p>
  </w:footnote>
  <w:footnote w:type="continuationNotice" w:id="1">
    <w:p w14:paraId="7A3AEAA1" w14:textId="77777777" w:rsidR="00226DFE" w:rsidRDefault="00226D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4582ACB9" w:rsidR="00285B02" w:rsidRDefault="00285B02" w:rsidP="005714AD">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4A96AF06"/>
    <w:lvl w:ilvl="0">
      <w:start w:val="7"/>
      <w:numFmt w:val="decimal"/>
      <w:lvlText w:val="%1."/>
      <w:lvlJc w:val="left"/>
      <w:pPr>
        <w:ind w:left="360" w:hanging="360"/>
      </w:pPr>
      <w:rPr>
        <w:rFonts w:ascii="Calibri" w:hAnsi="Calibri" w:cs="Calibr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E64A0E"/>
    <w:multiLevelType w:val="hybridMultilevel"/>
    <w:tmpl w:val="5E9E2760"/>
    <w:lvl w:ilvl="0" w:tplc="BF42D740">
      <w:start w:val="4"/>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5"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3983732"/>
    <w:multiLevelType w:val="multilevel"/>
    <w:tmpl w:val="2E8047BC"/>
    <w:lvl w:ilvl="0">
      <w:start w:val="1"/>
      <w:numFmt w:val="decimal"/>
      <w:lvlText w:val="%1."/>
      <w:lvlJc w:val="left"/>
      <w:pPr>
        <w:ind w:left="360" w:hanging="360"/>
      </w:pPr>
    </w:lvl>
    <w:lvl w:ilvl="1">
      <w:start w:val="1"/>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3C3169B"/>
    <w:multiLevelType w:val="hybridMultilevel"/>
    <w:tmpl w:val="3B581132"/>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44F34CD"/>
    <w:multiLevelType w:val="multilevel"/>
    <w:tmpl w:val="C89EFB8A"/>
    <w:lvl w:ilvl="0">
      <w:start w:val="1"/>
      <w:numFmt w:val="decimal"/>
      <w:lvlText w:val="%1."/>
      <w:lvlJc w:val="left"/>
      <w:pPr>
        <w:ind w:left="360" w:hanging="360"/>
      </w:pPr>
      <w:rPr>
        <w:b w:val="0"/>
        <w:bCs w:val="0"/>
        <w:i w:val="0"/>
        <w:i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0262D24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Calibri" w:eastAsia="Calibri" w:hAnsi="Calibri" w:cs="Calibri" w:hint="default"/>
        <w:i w:val="0"/>
        <w:iCs w:val="0"/>
        <w:color w:val="000000" w:themeColor="text1"/>
        <w:sz w:val="21"/>
        <w:szCs w:val="21"/>
      </w:rPr>
    </w:lvl>
    <w:lvl w:ilvl="2">
      <w:start w:val="1"/>
      <w:numFmt w:val="decimal"/>
      <w:lvlText w:val="%1.%2.%3."/>
      <w:lvlJc w:val="left"/>
      <w:pPr>
        <w:ind w:left="1429" w:hanging="720"/>
      </w:pPr>
      <w:rPr>
        <w:rFonts w:ascii="Calibri" w:eastAsia="Calibri" w:hAnsi="Calibri" w:cs="Calibr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1BD26FB"/>
    <w:multiLevelType w:val="multilevel"/>
    <w:tmpl w:val="2E8047BC"/>
    <w:lvl w:ilvl="0">
      <w:start w:val="1"/>
      <w:numFmt w:val="decimal"/>
      <w:lvlText w:val="%1."/>
      <w:lvlJc w:val="left"/>
      <w:pPr>
        <w:ind w:left="360" w:hanging="360"/>
      </w:pPr>
    </w:lvl>
    <w:lvl w:ilvl="1">
      <w:start w:val="1"/>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291EEC"/>
    <w:multiLevelType w:val="multilevel"/>
    <w:tmpl w:val="E006DCFE"/>
    <w:lvl w:ilvl="0">
      <w:start w:val="9"/>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FA11429"/>
    <w:multiLevelType w:val="hybridMultilevel"/>
    <w:tmpl w:val="CA18707E"/>
    <w:lvl w:ilvl="0" w:tplc="3F5E7BC6">
      <w:start w:val="1"/>
      <w:numFmt w:val="decimal"/>
      <w:lvlText w:val="%1."/>
      <w:lvlJc w:val="left"/>
      <w:pPr>
        <w:ind w:left="4755" w:hanging="360"/>
      </w:pPr>
      <w:rPr>
        <w:rFonts w:hint="default"/>
      </w:rPr>
    </w:lvl>
    <w:lvl w:ilvl="1" w:tplc="04270019" w:tentative="1">
      <w:start w:val="1"/>
      <w:numFmt w:val="lowerLetter"/>
      <w:lvlText w:val="%2."/>
      <w:lvlJc w:val="left"/>
      <w:pPr>
        <w:ind w:left="5475" w:hanging="360"/>
      </w:pPr>
    </w:lvl>
    <w:lvl w:ilvl="2" w:tplc="0427001B" w:tentative="1">
      <w:start w:val="1"/>
      <w:numFmt w:val="lowerRoman"/>
      <w:lvlText w:val="%3."/>
      <w:lvlJc w:val="right"/>
      <w:pPr>
        <w:ind w:left="6195" w:hanging="180"/>
      </w:pPr>
    </w:lvl>
    <w:lvl w:ilvl="3" w:tplc="0427000F" w:tentative="1">
      <w:start w:val="1"/>
      <w:numFmt w:val="decimal"/>
      <w:lvlText w:val="%4."/>
      <w:lvlJc w:val="left"/>
      <w:pPr>
        <w:ind w:left="6915" w:hanging="360"/>
      </w:pPr>
    </w:lvl>
    <w:lvl w:ilvl="4" w:tplc="04270019" w:tentative="1">
      <w:start w:val="1"/>
      <w:numFmt w:val="lowerLetter"/>
      <w:lvlText w:val="%5."/>
      <w:lvlJc w:val="left"/>
      <w:pPr>
        <w:ind w:left="7635" w:hanging="360"/>
      </w:pPr>
    </w:lvl>
    <w:lvl w:ilvl="5" w:tplc="0427001B" w:tentative="1">
      <w:start w:val="1"/>
      <w:numFmt w:val="lowerRoman"/>
      <w:lvlText w:val="%6."/>
      <w:lvlJc w:val="right"/>
      <w:pPr>
        <w:ind w:left="8355" w:hanging="180"/>
      </w:pPr>
    </w:lvl>
    <w:lvl w:ilvl="6" w:tplc="0427000F" w:tentative="1">
      <w:start w:val="1"/>
      <w:numFmt w:val="decimal"/>
      <w:lvlText w:val="%7."/>
      <w:lvlJc w:val="left"/>
      <w:pPr>
        <w:ind w:left="9075" w:hanging="360"/>
      </w:pPr>
    </w:lvl>
    <w:lvl w:ilvl="7" w:tplc="04270019" w:tentative="1">
      <w:start w:val="1"/>
      <w:numFmt w:val="lowerLetter"/>
      <w:lvlText w:val="%8."/>
      <w:lvlJc w:val="left"/>
      <w:pPr>
        <w:ind w:left="9795" w:hanging="360"/>
      </w:pPr>
    </w:lvl>
    <w:lvl w:ilvl="8" w:tplc="0427001B" w:tentative="1">
      <w:start w:val="1"/>
      <w:numFmt w:val="lowerRoman"/>
      <w:lvlText w:val="%9."/>
      <w:lvlJc w:val="right"/>
      <w:pPr>
        <w:ind w:left="10515" w:hanging="180"/>
      </w:pPr>
    </w:lvl>
  </w:abstractNum>
  <w:num w:numId="1" w16cid:durableId="22287778">
    <w:abstractNumId w:val="2"/>
  </w:num>
  <w:num w:numId="2" w16cid:durableId="1490172141">
    <w:abstractNumId w:val="13"/>
  </w:num>
  <w:num w:numId="3" w16cid:durableId="138770985">
    <w:abstractNumId w:val="10"/>
  </w:num>
  <w:num w:numId="4" w16cid:durableId="219707255">
    <w:abstractNumId w:val="19"/>
  </w:num>
  <w:num w:numId="5" w16cid:durableId="1652252092">
    <w:abstractNumId w:val="6"/>
  </w:num>
  <w:num w:numId="6" w16cid:durableId="963148996">
    <w:abstractNumId w:val="1"/>
  </w:num>
  <w:num w:numId="7" w16cid:durableId="817724215">
    <w:abstractNumId w:val="11"/>
  </w:num>
  <w:num w:numId="8" w16cid:durableId="1250694197">
    <w:abstractNumId w:val="0"/>
  </w:num>
  <w:num w:numId="9" w16cid:durableId="1476410157">
    <w:abstractNumId w:val="16"/>
  </w:num>
  <w:num w:numId="10" w16cid:durableId="1236630376">
    <w:abstractNumId w:val="18"/>
  </w:num>
  <w:num w:numId="11" w16cid:durableId="1415740606">
    <w:abstractNumId w:val="14"/>
  </w:num>
  <w:num w:numId="12" w16cid:durableId="1594045305">
    <w:abstractNumId w:val="12"/>
  </w:num>
  <w:num w:numId="13" w16cid:durableId="2025590410">
    <w:abstractNumId w:val="15"/>
  </w:num>
  <w:num w:numId="14" w16cid:durableId="1579555517">
    <w:abstractNumId w:val="17"/>
  </w:num>
  <w:num w:numId="15" w16cid:durableId="201863252">
    <w:abstractNumId w:val="7"/>
  </w:num>
  <w:num w:numId="16" w16cid:durableId="1369915773">
    <w:abstractNumId w:val="8"/>
  </w:num>
  <w:num w:numId="17" w16cid:durableId="1175998783">
    <w:abstractNumId w:val="20"/>
  </w:num>
  <w:num w:numId="18" w16cid:durableId="2331297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2320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883602">
    <w:abstractNumId w:val="9"/>
  </w:num>
  <w:num w:numId="21" w16cid:durableId="91108825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4F3D"/>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631"/>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DFE"/>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B9E"/>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0FE"/>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5BD2"/>
    <w:rsid w:val="00326357"/>
    <w:rsid w:val="00326CB7"/>
    <w:rsid w:val="00326F19"/>
    <w:rsid w:val="00326F9E"/>
    <w:rsid w:val="003300F2"/>
    <w:rsid w:val="00331673"/>
    <w:rsid w:val="00331ED1"/>
    <w:rsid w:val="003321B2"/>
    <w:rsid w:val="0033276B"/>
    <w:rsid w:val="003328D9"/>
    <w:rsid w:val="003334EB"/>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775"/>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2FB3"/>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177D4"/>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4A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7B5"/>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BAE"/>
    <w:rsid w:val="00633526"/>
    <w:rsid w:val="0063491E"/>
    <w:rsid w:val="006349FB"/>
    <w:rsid w:val="00634D56"/>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0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C5"/>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1C7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1AD"/>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1DC5"/>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CA4"/>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823"/>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1D86"/>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5A6"/>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051"/>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C9C"/>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2A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rsid w:val="005714AD"/>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4F3D"/>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C2FB3"/>
    <w:rsid w:val="004D38E9"/>
    <w:rsid w:val="00515E63"/>
    <w:rsid w:val="00554B41"/>
    <w:rsid w:val="00565992"/>
    <w:rsid w:val="005C3D97"/>
    <w:rsid w:val="00652F79"/>
    <w:rsid w:val="00685665"/>
    <w:rsid w:val="00692607"/>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72681"/>
    <w:rsid w:val="00C773A2"/>
    <w:rsid w:val="00CC6A12"/>
    <w:rsid w:val="00CD27B6"/>
    <w:rsid w:val="00CF4CEB"/>
    <w:rsid w:val="00D1288B"/>
    <w:rsid w:val="00D45211"/>
    <w:rsid w:val="00DE23D8"/>
    <w:rsid w:val="00E464CE"/>
    <w:rsid w:val="00E706A7"/>
    <w:rsid w:val="00EF2D08"/>
    <w:rsid w:val="00EF6792"/>
    <w:rsid w:val="00F011B4"/>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17096</Words>
  <Characters>9745</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26788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Vitalija Gelažienė</cp:lastModifiedBy>
  <cp:revision>3</cp:revision>
  <cp:lastPrinted>2021-11-03T05:49:00Z</cp:lastPrinted>
  <dcterms:created xsi:type="dcterms:W3CDTF">2026-05-19T12:36:00Z</dcterms:created>
  <dcterms:modified xsi:type="dcterms:W3CDTF">2026-05-29T10:24:00Z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